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5F" w:rsidRPr="00BD2469" w:rsidRDefault="0057515F" w:rsidP="0057515F">
      <w:pPr>
        <w:pStyle w:val="LO-normal"/>
        <w:jc w:val="center"/>
        <w:rPr>
          <w:rFonts w:ascii="Liberation Serif" w:hAnsi="Liberation Serif"/>
          <w:b/>
          <w:sz w:val="32"/>
          <w:szCs w:val="32"/>
        </w:rPr>
      </w:pPr>
      <w:r w:rsidRPr="00BD2469">
        <w:rPr>
          <w:rFonts w:ascii="Liberation Serif" w:hAnsi="Liberation Serif"/>
          <w:b/>
          <w:sz w:val="32"/>
          <w:szCs w:val="32"/>
        </w:rPr>
        <w:t>Правила подготовки к лабораторным исследованиям и правила сбора биоматериала пациентом.</w:t>
      </w:r>
    </w:p>
    <w:p w:rsidR="0057515F" w:rsidRDefault="0057515F" w:rsidP="0057515F">
      <w:pPr>
        <w:pStyle w:val="LO-normal"/>
        <w:jc w:val="center"/>
        <w:rPr>
          <w:rFonts w:ascii="Liberation Serif" w:hAnsi="Liberation Serif"/>
          <w:sz w:val="24"/>
          <w:szCs w:val="24"/>
        </w:rPr>
      </w:pPr>
    </w:p>
    <w:p w:rsidR="0057515F" w:rsidRDefault="0057515F" w:rsidP="0057515F">
      <w:pPr>
        <w:pStyle w:val="LO-normal"/>
        <w:jc w:val="center"/>
      </w:pPr>
      <w:r>
        <w:rPr>
          <w:rFonts w:ascii="Liberation Serif" w:hAnsi="Liberation Serif"/>
          <w:b/>
          <w:sz w:val="24"/>
          <w:szCs w:val="24"/>
        </w:rPr>
        <w:t xml:space="preserve">1.Общие правила подготовки к </w:t>
      </w:r>
      <w:r>
        <w:rPr>
          <w:rFonts w:ascii="Liberation Serif" w:hAnsi="Liberation Serif"/>
          <w:b/>
          <w:color w:val="000000"/>
          <w:sz w:val="24"/>
          <w:szCs w:val="24"/>
        </w:rPr>
        <w:t>исследованию крови</w:t>
      </w:r>
      <w:r>
        <w:rPr>
          <w:rFonts w:ascii="Liberation Serif" w:hAnsi="Liberation Serif"/>
          <w:b/>
          <w:sz w:val="24"/>
          <w:szCs w:val="24"/>
        </w:rPr>
        <w:t>:</w:t>
      </w:r>
      <w:r>
        <w:rPr>
          <w:rFonts w:ascii="Liberation Serif" w:hAnsi="Liberation Serif"/>
          <w:b/>
          <w:sz w:val="24"/>
          <w:szCs w:val="24"/>
        </w:rPr>
        <w:br/>
      </w:r>
    </w:p>
    <w:p w:rsidR="0057515F" w:rsidRDefault="0057515F" w:rsidP="0057515F">
      <w:pPr>
        <w:pStyle w:val="LO-normal"/>
        <w:shd w:val="clear" w:color="auto" w:fill="FFFFFF"/>
        <w:spacing w:before="28" w:after="28"/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Кровь натощак (не менее 8 часов и не более 14 часов голодания)</w:t>
      </w:r>
      <w:proofErr w:type="gramStart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,у</w:t>
      </w:r>
      <w:proofErr w:type="gramEnd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потребление воды в обычном режиме. Накануне исследования необходимо исключить повышенные </w:t>
      </w:r>
      <w:proofErr w:type="spellStart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психоэмоциональные</w:t>
      </w:r>
      <w:proofErr w:type="spellEnd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и физические нагрузки (спортивные трен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и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ровки), приём алкоголя, не курить минимально в течение 1 часа до исследования. П</w:t>
      </w:r>
      <w:r>
        <w:rPr>
          <w:rFonts w:ascii="Liberation Serif" w:hAnsi="Liberation Serif"/>
          <w:color w:val="000000"/>
          <w:sz w:val="24"/>
          <w:szCs w:val="24"/>
        </w:rPr>
        <w:t>рием лекарственных сре</w:t>
      </w:r>
      <w:proofErr w:type="gramStart"/>
      <w:r>
        <w:rPr>
          <w:rFonts w:ascii="Liberation Serif" w:hAnsi="Liberation Serif"/>
          <w:color w:val="000000"/>
          <w:sz w:val="24"/>
          <w:szCs w:val="24"/>
        </w:rPr>
        <w:t>дств в д</w:t>
      </w:r>
      <w:proofErr w:type="gramEnd"/>
      <w:r>
        <w:rPr>
          <w:rFonts w:ascii="Liberation Serif" w:hAnsi="Liberation Serif"/>
          <w:color w:val="000000"/>
          <w:sz w:val="24"/>
          <w:szCs w:val="24"/>
        </w:rPr>
        <w:t>ень выполнения теста должен быть согласован с лечащим вр</w:t>
      </w:r>
      <w:r>
        <w:rPr>
          <w:rFonts w:ascii="Liberation Serif" w:hAnsi="Liberation Serif"/>
          <w:color w:val="000000"/>
          <w:sz w:val="24"/>
          <w:szCs w:val="24"/>
        </w:rPr>
        <w:t>а</w:t>
      </w:r>
      <w:r>
        <w:rPr>
          <w:rFonts w:ascii="Liberation Serif" w:hAnsi="Liberation Serif"/>
          <w:color w:val="000000"/>
          <w:sz w:val="24"/>
          <w:szCs w:val="24"/>
        </w:rPr>
        <w:t>чом</w:t>
      </w:r>
    </w:p>
    <w:p w:rsidR="0057515F" w:rsidRDefault="0057515F" w:rsidP="0057515F">
      <w:pPr>
        <w:pStyle w:val="LO-normal"/>
        <w:shd w:val="clear" w:color="auto" w:fill="FFFFFF"/>
        <w:spacing w:before="28" w:after="28"/>
        <w:ind w:left="360"/>
        <w:rPr>
          <w:rFonts w:ascii="Liberation Serif" w:eastAsia="Times New Roman" w:hAnsi="Liberation Serif" w:cs="Times New Roman"/>
          <w:color w:val="333333"/>
          <w:sz w:val="24"/>
          <w:szCs w:val="24"/>
        </w:rPr>
      </w:pPr>
    </w:p>
    <w:p w:rsidR="0057515F" w:rsidRDefault="0057515F" w:rsidP="0057515F">
      <w:pPr>
        <w:pStyle w:val="LO-normal"/>
        <w:shd w:val="clear" w:color="auto" w:fill="FFFFFF"/>
        <w:spacing w:after="130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Дополнительные правила по отдельным видам исследованиям крови:</w:t>
      </w:r>
    </w:p>
    <w:p w:rsidR="0057515F" w:rsidRDefault="0057515F" w:rsidP="0057515F">
      <w:pPr>
        <w:pStyle w:val="LO-normal"/>
        <w:shd w:val="clear" w:color="auto" w:fill="FFFFFF"/>
        <w:spacing w:after="130"/>
        <w:jc w:val="both"/>
        <w:rPr>
          <w:rFonts w:ascii="Liberation Serif" w:hAnsi="Liberation Serif"/>
          <w:b/>
          <w:sz w:val="24"/>
          <w:szCs w:val="24"/>
        </w:rPr>
      </w:pPr>
      <w:proofErr w:type="spellStart"/>
      <w:r>
        <w:rPr>
          <w:rFonts w:ascii="Liberation Serif" w:hAnsi="Liberation Serif"/>
          <w:b/>
          <w:sz w:val="24"/>
          <w:szCs w:val="24"/>
        </w:rPr>
        <w:t>Глюкозотолерантный</w:t>
      </w:r>
      <w:proofErr w:type="spellEnd"/>
      <w:r>
        <w:rPr>
          <w:rFonts w:ascii="Liberation Serif" w:hAnsi="Liberation Serif"/>
          <w:b/>
          <w:sz w:val="24"/>
          <w:szCs w:val="24"/>
        </w:rPr>
        <w:t xml:space="preserve"> тес</w:t>
      </w:r>
      <w:proofErr w:type="gramStart"/>
      <w:r>
        <w:rPr>
          <w:rFonts w:ascii="Liberation Serif" w:hAnsi="Liberation Serif"/>
          <w:b/>
          <w:sz w:val="24"/>
          <w:szCs w:val="24"/>
        </w:rPr>
        <w:t>т(</w:t>
      </w:r>
      <w:proofErr w:type="gramEnd"/>
      <w:r>
        <w:rPr>
          <w:rFonts w:ascii="Liberation Serif" w:hAnsi="Liberation Serif"/>
          <w:b/>
          <w:sz w:val="24"/>
          <w:szCs w:val="24"/>
        </w:rPr>
        <w:t xml:space="preserve"> сахарная кривая):</w:t>
      </w:r>
    </w:p>
    <w:p w:rsidR="0057515F" w:rsidRDefault="0057515F" w:rsidP="0057515F">
      <w:pPr>
        <w:pStyle w:val="LO-normal"/>
        <w:shd w:val="clear" w:color="auto" w:fill="FFFFFF"/>
        <w:spacing w:after="130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Соблюдать общие правила подготовки к исследованию </w:t>
      </w:r>
      <w:proofErr w:type="spellStart"/>
      <w:r>
        <w:rPr>
          <w:rFonts w:ascii="Liberation Serif" w:hAnsi="Liberation Serif"/>
          <w:color w:val="000000"/>
          <w:sz w:val="24"/>
          <w:szCs w:val="24"/>
        </w:rPr>
        <w:t>крови</w:t>
      </w:r>
      <w:proofErr w:type="gramStart"/>
      <w:r>
        <w:rPr>
          <w:rFonts w:ascii="Liberation Serif" w:hAnsi="Liberation Serif"/>
          <w:color w:val="000000"/>
          <w:sz w:val="24"/>
          <w:szCs w:val="24"/>
        </w:rPr>
        <w:t>.И</w:t>
      </w:r>
      <w:proofErr w:type="gramEnd"/>
      <w:r>
        <w:rPr>
          <w:rFonts w:ascii="Liberation Serif" w:hAnsi="Liberation Serif"/>
          <w:color w:val="000000"/>
          <w:sz w:val="24"/>
          <w:szCs w:val="24"/>
        </w:rPr>
        <w:t>сследование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 xml:space="preserve"> проводится на базе </w:t>
      </w:r>
      <w:proofErr w:type="spellStart"/>
      <w:r>
        <w:rPr>
          <w:rFonts w:ascii="Liberation Serif" w:hAnsi="Liberation Serif"/>
          <w:color w:val="000000"/>
          <w:sz w:val="24"/>
          <w:szCs w:val="24"/>
        </w:rPr>
        <w:t>СПбГБУЗ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 xml:space="preserve"> ГБ №33». При себе иметь:</w:t>
      </w:r>
    </w:p>
    <w:p w:rsidR="0057515F" w:rsidRDefault="0057515F" w:rsidP="0057515F">
      <w:pPr>
        <w:pStyle w:val="LO-normal"/>
        <w:numPr>
          <w:ilvl w:val="0"/>
          <w:numId w:val="3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Навеску глюкозы </w:t>
      </w:r>
      <w:proofErr w:type="gramStart"/>
      <w:r>
        <w:rPr>
          <w:rFonts w:ascii="Liberation Serif" w:hAnsi="Liberation Serif"/>
          <w:sz w:val="24"/>
          <w:szCs w:val="24"/>
        </w:rPr>
        <w:t xml:space="preserve">( </w:t>
      </w:r>
      <w:proofErr w:type="gramEnd"/>
      <w:r>
        <w:rPr>
          <w:rFonts w:ascii="Liberation Serif" w:hAnsi="Liberation Serif"/>
          <w:sz w:val="24"/>
          <w:szCs w:val="24"/>
        </w:rPr>
        <w:t>75гр.)</w:t>
      </w:r>
    </w:p>
    <w:p w:rsidR="0057515F" w:rsidRDefault="0057515F" w:rsidP="0057515F">
      <w:pPr>
        <w:pStyle w:val="LO-normal"/>
        <w:numPr>
          <w:ilvl w:val="0"/>
          <w:numId w:val="3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Воду 200 мл</w:t>
      </w:r>
    </w:p>
    <w:p w:rsidR="0057515F" w:rsidRDefault="0057515F" w:rsidP="0057515F">
      <w:pPr>
        <w:pStyle w:val="LO-normal"/>
        <w:numPr>
          <w:ilvl w:val="0"/>
          <w:numId w:val="3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Кружку и ложку</w:t>
      </w:r>
    </w:p>
    <w:p w:rsidR="0057515F" w:rsidRDefault="0057515F" w:rsidP="0057515F">
      <w:pPr>
        <w:pStyle w:val="LO-normal"/>
        <w:numPr>
          <w:ilvl w:val="0"/>
          <w:numId w:val="3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Направление от лечащего врач</w:t>
      </w:r>
      <w:proofErr w:type="gramStart"/>
      <w:r>
        <w:rPr>
          <w:rFonts w:ascii="Liberation Serif" w:hAnsi="Liberation Serif"/>
          <w:sz w:val="24"/>
          <w:szCs w:val="24"/>
        </w:rPr>
        <w:t>а(</w:t>
      </w:r>
      <w:proofErr w:type="gramEnd"/>
      <w:r>
        <w:rPr>
          <w:rFonts w:ascii="Liberation Serif" w:hAnsi="Liberation Serif"/>
          <w:sz w:val="24"/>
          <w:szCs w:val="24"/>
        </w:rPr>
        <w:t>статистический талон)</w:t>
      </w:r>
    </w:p>
    <w:p w:rsidR="0057515F" w:rsidRDefault="0057515F" w:rsidP="0057515F">
      <w:pPr>
        <w:pStyle w:val="LO-normal"/>
        <w:shd w:val="clear" w:color="auto" w:fill="FFFFFF"/>
        <w:spacing w:after="130"/>
        <w:jc w:val="both"/>
      </w:pPr>
      <w:r>
        <w:rPr>
          <w:rFonts w:ascii="Liberation Serif" w:hAnsi="Liberation Serif"/>
          <w:b/>
          <w:sz w:val="24"/>
          <w:szCs w:val="24"/>
        </w:rPr>
        <w:t>Гормоны репродуктивной сферы у женщин:</w:t>
      </w:r>
      <w:r>
        <w:rPr>
          <w:rFonts w:ascii="Liberation Serif" w:hAnsi="Liberation Serif"/>
          <w:color w:val="333333"/>
          <w:sz w:val="24"/>
          <w:szCs w:val="24"/>
        </w:rPr>
        <w:t xml:space="preserve"> </w:t>
      </w:r>
    </w:p>
    <w:p w:rsidR="0057515F" w:rsidRDefault="0057515F" w:rsidP="0057515F">
      <w:pPr>
        <w:pStyle w:val="LO-normal"/>
        <w:shd w:val="clear" w:color="auto" w:fill="FFFFFF"/>
        <w:spacing w:after="130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Соблюдать общие правила подготовки к исследованию крови. Соблюдать рекомендации лечащего врача о дне менструального </w:t>
      </w:r>
      <w:proofErr w:type="gramStart"/>
      <w:r>
        <w:rPr>
          <w:rFonts w:ascii="Liberation Serif" w:hAnsi="Liberation Serif"/>
          <w:color w:val="000000"/>
          <w:sz w:val="24"/>
          <w:szCs w:val="24"/>
        </w:rPr>
        <w:t>цикла</w:t>
      </w:r>
      <w:proofErr w:type="gramEnd"/>
      <w:r>
        <w:rPr>
          <w:rFonts w:ascii="Liberation Serif" w:hAnsi="Liberation Serif"/>
          <w:color w:val="000000"/>
          <w:sz w:val="24"/>
          <w:szCs w:val="24"/>
        </w:rPr>
        <w:t xml:space="preserve"> в который необходимо сдать кровь.</w:t>
      </w:r>
    </w:p>
    <w:p w:rsidR="0057515F" w:rsidRDefault="0057515F" w:rsidP="0057515F">
      <w:pPr>
        <w:pStyle w:val="LO-normal"/>
        <w:shd w:val="clear" w:color="auto" w:fill="FFFFFF"/>
        <w:spacing w:after="130"/>
        <w:jc w:val="both"/>
        <w:rPr>
          <w:rFonts w:ascii="Liberation Serif" w:hAnsi="Liberation Serif"/>
          <w:b/>
          <w:color w:val="000000"/>
          <w:sz w:val="24"/>
          <w:szCs w:val="24"/>
        </w:rPr>
      </w:pPr>
      <w:r>
        <w:rPr>
          <w:rFonts w:ascii="Liberation Serif" w:hAnsi="Liberation Serif"/>
          <w:b/>
          <w:color w:val="000000"/>
          <w:sz w:val="24"/>
          <w:szCs w:val="24"/>
        </w:rPr>
        <w:t>АКТГ</w:t>
      </w:r>
    </w:p>
    <w:p w:rsidR="0057515F" w:rsidRDefault="0057515F" w:rsidP="0057515F">
      <w:pPr>
        <w:pStyle w:val="LO-normal"/>
        <w:shd w:val="clear" w:color="auto" w:fill="FFFFFF"/>
        <w:spacing w:before="65" w:after="65"/>
        <w:ind w:right="519"/>
      </w:pPr>
      <w:r>
        <w:rPr>
          <w:rFonts w:ascii="Liberation Serif" w:hAnsi="Liberation Serif"/>
          <w:color w:val="000000"/>
          <w:sz w:val="24"/>
          <w:szCs w:val="24"/>
        </w:rPr>
        <w:t xml:space="preserve">Соблюдать общие правила подготовки к исследованию крови. Рекомендуемое время забора крови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с 7 до 10 часов утра. Для правильного сравнения, в целях контроля д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и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намики показателя, пробы следует брать в одинаковое время суток.</w:t>
      </w:r>
    </w:p>
    <w:p w:rsidR="0057515F" w:rsidRDefault="0057515F" w:rsidP="0057515F">
      <w:pPr>
        <w:pStyle w:val="LO-normal"/>
        <w:shd w:val="clear" w:color="auto" w:fill="FFFFFF"/>
        <w:spacing w:before="65" w:after="65"/>
        <w:ind w:right="519"/>
        <w:rPr>
          <w:rFonts w:ascii="Liberation Serif" w:hAnsi="Liberation Serif"/>
          <w:b/>
          <w:color w:val="000000"/>
          <w:sz w:val="24"/>
          <w:szCs w:val="24"/>
        </w:rPr>
      </w:pPr>
      <w:r>
        <w:rPr>
          <w:rFonts w:ascii="Liberation Serif" w:hAnsi="Liberation Serif"/>
          <w:b/>
          <w:color w:val="000000"/>
          <w:sz w:val="24"/>
          <w:szCs w:val="24"/>
        </w:rPr>
        <w:t>Кортизол</w:t>
      </w:r>
    </w:p>
    <w:p w:rsidR="0057515F" w:rsidRDefault="0057515F" w:rsidP="0057515F">
      <w:pPr>
        <w:pStyle w:val="LO-normal"/>
        <w:shd w:val="clear" w:color="auto" w:fill="FFFFFF"/>
        <w:spacing w:before="65" w:after="65"/>
        <w:ind w:right="519"/>
      </w:pPr>
      <w:r>
        <w:rPr>
          <w:rFonts w:ascii="Liberation Serif" w:hAnsi="Liberation Serif"/>
          <w:color w:val="000000"/>
          <w:sz w:val="24"/>
          <w:szCs w:val="24"/>
        </w:rPr>
        <w:t>Соблюдать общие правила подготовки к исследованию крови. Время сдачи зависит от цели исследования и назначается лечащим врачом (утреннее с 7.00-8.00,вечернее18.00-20.00,при заборе крови в вечернее время рекомендовано не упо</w:t>
      </w:r>
      <w:r>
        <w:rPr>
          <w:rFonts w:ascii="Liberation Serif" w:hAnsi="Liberation Serif"/>
          <w:color w:val="000000"/>
          <w:sz w:val="24"/>
          <w:szCs w:val="24"/>
        </w:rPr>
        <w:t>т</w:t>
      </w:r>
      <w:r>
        <w:rPr>
          <w:rFonts w:ascii="Liberation Serif" w:hAnsi="Liberation Serif"/>
          <w:color w:val="000000"/>
          <w:sz w:val="24"/>
          <w:szCs w:val="24"/>
        </w:rPr>
        <w:t>реблять пищу не менее, чем за 4 часа до забора крови)</w:t>
      </w:r>
      <w:proofErr w:type="gramStart"/>
      <w:r>
        <w:rPr>
          <w:rFonts w:ascii="Liberation Serif" w:hAnsi="Liberation Serif"/>
          <w:color w:val="000000"/>
          <w:sz w:val="24"/>
          <w:szCs w:val="24"/>
        </w:rPr>
        <w:t>.</w:t>
      </w:r>
      <w:r>
        <w:rPr>
          <w:rFonts w:ascii="Liberation Serif" w:eastAsia="PT Sans" w:hAnsi="Liberation Serif" w:cs="PT Sans"/>
          <w:color w:val="000000"/>
          <w:sz w:val="24"/>
          <w:szCs w:val="24"/>
        </w:rPr>
        <w:t>П</w:t>
      </w:r>
      <w:proofErr w:type="gramEnd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ациент должен находиться в покое 20-30 мин перед взятием крови. </w:t>
      </w:r>
    </w:p>
    <w:p w:rsidR="0057515F" w:rsidRDefault="0057515F" w:rsidP="0057515F">
      <w:pPr>
        <w:pStyle w:val="LO-normal"/>
        <w:shd w:val="clear" w:color="auto" w:fill="FFFFFF"/>
        <w:spacing w:before="65" w:after="65"/>
        <w:ind w:right="519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Альдостерон:</w:t>
      </w:r>
    </w:p>
    <w:p w:rsidR="0057515F" w:rsidRDefault="0057515F" w:rsidP="0057515F">
      <w:pPr>
        <w:pStyle w:val="LO-normal"/>
        <w:shd w:val="clear" w:color="auto" w:fill="FFFFFF"/>
        <w:spacing w:before="65" w:after="65"/>
        <w:ind w:right="519"/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Рекомендуемое время забора крови с 7.00до 8.00 утра</w:t>
      </w:r>
      <w:proofErr w:type="gramStart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Соблюдать общие правила подготовки к исследованию крови.. Соблюдать нормальную солевую диету без огр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ничения соли в течение 2 недель до исследования. Во время острых заболеваний уровень альдостерона может падать, поэтому исследование не следует проводить в этот период. Лечащий врач должен решить вопрос об отмене перед исследованием лекарственных препаратов, которые могут повлиять на результаты исследов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ни</w:t>
      </w:r>
      <w:proofErr w:type="gramStart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я(</w:t>
      </w:r>
      <w:proofErr w:type="gramEnd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диуретики</w:t>
      </w:r>
      <w:proofErr w:type="spellEnd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, гипотензивные препараты, стероиды, </w:t>
      </w:r>
      <w:proofErr w:type="spellStart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пероральные</w:t>
      </w:r>
      <w:proofErr w:type="spellEnd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контрацептивы</w:t>
      </w:r>
      <w:proofErr w:type="spellEnd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, эстрогены, ингибиторы ренина).</w:t>
      </w:r>
    </w:p>
    <w:p w:rsidR="0057515F" w:rsidRDefault="0057515F" w:rsidP="0057515F">
      <w:pPr>
        <w:pStyle w:val="LO-normal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Уровень альдостерона в крови меняется в зависимости от положения тела (вертикальное - стоя и сидя, горизонтальное – лежа). Поэтому перед взятием крови в стандартных услов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и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ях (сидя) желательно уточнить, что пациент в период перед взятием крови находился уже в вертикальной позиции (сидя или стоя) не менее 2 часов. При необходимости взятия кр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о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ви в горизонтальной позиции (лежа) желательно, чтобы человек перед взятием пробы н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ходился в </w:t>
      </w:r>
      <w:proofErr w:type="gramStart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позиции</w:t>
      </w:r>
      <w:proofErr w:type="gramEnd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лежа не менее 2 часов.</w:t>
      </w:r>
    </w:p>
    <w:p w:rsidR="0057515F" w:rsidRDefault="0057515F" w:rsidP="0057515F">
      <w:pPr>
        <w:pStyle w:val="LO-normal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lastRenderedPageBreak/>
        <w:t>Пациент должен находиться в покое 20-30 мин перед взятием крови.</w:t>
      </w:r>
    </w:p>
    <w:p w:rsidR="0057515F" w:rsidRDefault="0057515F" w:rsidP="0057515F">
      <w:pPr>
        <w:pStyle w:val="LO-normal"/>
        <w:rPr>
          <w:rFonts w:ascii="Liberation Serif" w:hAnsi="Liberation Serif"/>
          <w:sz w:val="24"/>
          <w:szCs w:val="24"/>
        </w:rPr>
      </w:pPr>
    </w:p>
    <w:p w:rsidR="0057515F" w:rsidRDefault="0057515F" w:rsidP="0057515F">
      <w:pPr>
        <w:pStyle w:val="LO-normal"/>
        <w:shd w:val="clear" w:color="auto" w:fill="FFFFFF"/>
        <w:spacing w:after="130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Ренин:</w:t>
      </w:r>
    </w:p>
    <w:p w:rsidR="0057515F" w:rsidRDefault="0057515F" w:rsidP="0057515F">
      <w:pPr>
        <w:pStyle w:val="LO-normal"/>
        <w:shd w:val="clear" w:color="auto" w:fill="FFFFFF"/>
        <w:spacing w:before="65" w:after="65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Рекомендуемое время забора крови с 7.00 до 8.00 утра. Соблюдать общие правила подг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о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товки к исследованию крови. За 2-4 недели, по согласованию с лечащим врачом, следует отменить прием препаратов, которые могут повлиять на результаты исследования (</w:t>
      </w:r>
      <w:proofErr w:type="spellStart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диур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тики</w:t>
      </w:r>
      <w:proofErr w:type="spellEnd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, гипотензивные препараты, оральные </w:t>
      </w:r>
      <w:proofErr w:type="spellStart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контрацептивы</w:t>
      </w:r>
      <w:proofErr w:type="spellEnd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, препараты солодки, ингибит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о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ры ренина). При сдаче исследования на фоне приёма лекарственных препаратов следует обязательно указывать принимаемые препараты. </w:t>
      </w:r>
    </w:p>
    <w:p w:rsidR="0057515F" w:rsidRDefault="0057515F" w:rsidP="0057515F">
      <w:pPr>
        <w:pStyle w:val="LO-normal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Уровень ренина в крови меняется в зависимости от положения тела (вертикальное или г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о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ризонтальное). Если врачом назначено проведение теста в горизонтальном положении, пациент должен лежать перед взятием крови не менее 30 минут. Если назначено провед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ние теста в вертикальном положении, надо убедиться, что пациент находился в верт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и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кальной позиции (сидя или стоя) не менее 30 минут перед взятием крови. При исследов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нии ренина в комплексе с альдостероном для расчета </w:t>
      </w:r>
      <w:proofErr w:type="spellStart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альдостерон-ренинового</w:t>
      </w:r>
      <w:proofErr w:type="spellEnd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соотнош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ния кровь следует брать после того как пациент находился в вертикальном положении (стоя, сидя или прогуливаясь) не менее 2 часов. Пациент должен находиться в покое 20-30 мин перед взятием крови.</w:t>
      </w:r>
    </w:p>
    <w:p w:rsidR="0057515F" w:rsidRDefault="0057515F" w:rsidP="0057515F">
      <w:pPr>
        <w:pStyle w:val="LO-normal"/>
        <w:shd w:val="clear" w:color="auto" w:fill="FFFFFF"/>
        <w:spacing w:after="130"/>
        <w:jc w:val="both"/>
        <w:rPr>
          <w:rFonts w:ascii="Liberation Serif" w:hAnsi="Liberation Serif"/>
          <w:sz w:val="24"/>
          <w:szCs w:val="24"/>
        </w:rPr>
      </w:pPr>
    </w:p>
    <w:p w:rsidR="0057515F" w:rsidRDefault="0057515F" w:rsidP="0057515F">
      <w:pPr>
        <w:pStyle w:val="LO-normal"/>
        <w:shd w:val="clear" w:color="auto" w:fill="FFFFFF"/>
        <w:jc w:val="center"/>
      </w:pPr>
      <w:r>
        <w:rPr>
          <w:rFonts w:ascii="Liberation Serif" w:hAnsi="Liberation Serif"/>
          <w:b/>
          <w:sz w:val="24"/>
          <w:szCs w:val="24"/>
        </w:rPr>
        <w:t>2.Общие правила подготовки к анализам мочи</w:t>
      </w:r>
      <w:r>
        <w:rPr>
          <w:rFonts w:ascii="Liberation Serif" w:hAnsi="Liberation Serif"/>
          <w:b/>
          <w:sz w:val="24"/>
          <w:szCs w:val="24"/>
        </w:rPr>
        <w:br/>
      </w:r>
      <w:r>
        <w:rPr>
          <w:rFonts w:ascii="Liberation Serif" w:hAnsi="Liberation Serif"/>
          <w:sz w:val="24"/>
          <w:szCs w:val="24"/>
        </w:rPr>
        <w:br/>
      </w:r>
    </w:p>
    <w:p w:rsidR="0057515F" w:rsidRDefault="0057515F" w:rsidP="0057515F">
      <w:pPr>
        <w:pStyle w:val="LO-normal"/>
        <w:shd w:val="clear" w:color="auto" w:fill="FFFFFF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Не рекомендуется употреблять накануне исследования (за 10–12 часов): алкоголь, острую, соленую пищу, пищевые продукты, изменяющие цвет мочи (например, свекла, мо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р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ковь)</w:t>
      </w:r>
      <w:proofErr w:type="gramStart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.П</w:t>
      </w:r>
      <w:proofErr w:type="gramEnd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о согласованию с лечащим врачом исключить прием </w:t>
      </w:r>
      <w:proofErr w:type="spellStart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диуретиков</w:t>
      </w:r>
      <w:proofErr w:type="spellEnd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. Перед сдачей мочи произвести тщательный туалет наружных половых органов. Женщинам исследов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ние рекомендуется производить до менструации или через 2 дня после ее окончания.</w:t>
      </w:r>
    </w:p>
    <w:p w:rsidR="0057515F" w:rsidRDefault="0057515F" w:rsidP="0057515F">
      <w:r>
        <w:rPr>
          <w:rFonts w:ascii="Liberation Serif" w:hAnsi="Liberation Serif"/>
          <w:b/>
          <w:bCs/>
          <w:color w:val="000000"/>
          <w:sz w:val="24"/>
          <w:szCs w:val="24"/>
          <w:highlight w:val="white"/>
        </w:rPr>
        <w:t>Исследования в суточной порции мочи (биохимические исследования мочи</w:t>
      </w:r>
      <w:proofErr w:type="gramStart"/>
      <w:r>
        <w:rPr>
          <w:rFonts w:ascii="Liberation Serif" w:hAnsi="Liberation Serif"/>
          <w:b/>
          <w:bCs/>
          <w:color w:val="000000"/>
          <w:sz w:val="24"/>
          <w:szCs w:val="24"/>
          <w:highlight w:val="white"/>
        </w:rPr>
        <w:t xml:space="preserve"> ,</w:t>
      </w:r>
      <w:proofErr w:type="gramEnd"/>
      <w:r>
        <w:rPr>
          <w:rFonts w:ascii="Liberation Serif" w:hAnsi="Liberation Serif"/>
          <w:b/>
          <w:bCs/>
          <w:color w:val="000000"/>
          <w:sz w:val="24"/>
          <w:szCs w:val="24"/>
          <w:highlight w:val="white"/>
        </w:rPr>
        <w:t xml:space="preserve"> проба </w:t>
      </w:r>
      <w:proofErr w:type="spellStart"/>
      <w:r>
        <w:rPr>
          <w:rFonts w:ascii="Liberation Serif" w:hAnsi="Liberation Serif"/>
          <w:b/>
          <w:bCs/>
          <w:color w:val="000000"/>
          <w:sz w:val="24"/>
          <w:szCs w:val="24"/>
          <w:highlight w:val="white"/>
        </w:rPr>
        <w:t>Реберга</w:t>
      </w:r>
      <w:proofErr w:type="spellEnd"/>
      <w:r>
        <w:rPr>
          <w:rFonts w:ascii="Liberation Serif" w:hAnsi="Liberation Serif"/>
          <w:b/>
          <w:bCs/>
          <w:color w:val="000000"/>
          <w:sz w:val="24"/>
          <w:szCs w:val="24"/>
          <w:highlight w:val="white"/>
        </w:rPr>
        <w:t xml:space="preserve">, исследование </w:t>
      </w:r>
      <w:proofErr w:type="spellStart"/>
      <w:r>
        <w:rPr>
          <w:rFonts w:ascii="Liberation Serif" w:hAnsi="Liberation Serif"/>
          <w:b/>
          <w:bCs/>
          <w:color w:val="000000"/>
          <w:sz w:val="24"/>
          <w:szCs w:val="24"/>
          <w:highlight w:val="white"/>
        </w:rPr>
        <w:t>альмубина</w:t>
      </w:r>
      <w:proofErr w:type="spellEnd"/>
      <w:r>
        <w:rPr>
          <w:rFonts w:ascii="Liberation Serif" w:hAnsi="Liberation Serif"/>
          <w:b/>
          <w:bCs/>
          <w:color w:val="000000"/>
          <w:sz w:val="24"/>
          <w:szCs w:val="24"/>
          <w:highlight w:val="white"/>
        </w:rPr>
        <w:t xml:space="preserve"> в моче(МАУ),свободный </w:t>
      </w:r>
      <w:proofErr w:type="spellStart"/>
      <w:r>
        <w:rPr>
          <w:rFonts w:ascii="Liberation Serif" w:hAnsi="Liberation Serif"/>
          <w:b/>
          <w:bCs/>
          <w:color w:val="000000"/>
          <w:sz w:val="24"/>
          <w:szCs w:val="24"/>
          <w:highlight w:val="white"/>
        </w:rPr>
        <w:t>кортизол,метанефрин</w:t>
      </w:r>
      <w:proofErr w:type="spellEnd"/>
      <w:r>
        <w:rPr>
          <w:rFonts w:ascii="Liberation Serif" w:hAnsi="Liberation Serif"/>
          <w:b/>
          <w:bCs/>
          <w:color w:val="000000"/>
          <w:sz w:val="24"/>
          <w:szCs w:val="24"/>
          <w:highlight w:val="white"/>
        </w:rPr>
        <w:t>)</w:t>
      </w:r>
      <w:r>
        <w:rPr>
          <w:rFonts w:ascii="Liberation Serif" w:hAnsi="Liberation Serif"/>
          <w:b/>
          <w:bCs/>
          <w:color w:val="000000"/>
          <w:sz w:val="24"/>
          <w:szCs w:val="24"/>
          <w:highlight w:val="white"/>
          <w:u w:val="single"/>
        </w:rPr>
        <w:t xml:space="preserve"> </w:t>
      </w:r>
    </w:p>
    <w:p w:rsidR="0057515F" w:rsidRDefault="0057515F" w:rsidP="0057515F">
      <w:pPr>
        <w:shd w:val="clear" w:color="auto" w:fill="FFFFFF"/>
      </w:pPr>
      <w:r>
        <w:rPr>
          <w:rFonts w:ascii="Liberation Serif" w:hAnsi="Liberation Serif"/>
          <w:b/>
          <w:bCs/>
          <w:color w:val="000000"/>
          <w:sz w:val="24"/>
          <w:szCs w:val="24"/>
          <w:highlight w:val="white"/>
        </w:rPr>
        <w:t xml:space="preserve">и другие виды исследования мочи (общий клинический анализ мочи, исследование альбумина мочи в разовой порции, </w:t>
      </w:r>
      <w:r>
        <w:rPr>
          <w:rFonts w:ascii="Liberation Serif" w:hAnsi="Liberation Serif"/>
          <w:b/>
          <w:bCs/>
          <w:color w:val="333333"/>
          <w:sz w:val="24"/>
          <w:szCs w:val="24"/>
          <w:highlight w:val="white"/>
        </w:rPr>
        <w:t>и</w:t>
      </w:r>
      <w:r>
        <w:rPr>
          <w:rFonts w:ascii="Liberation Serif" w:hAnsi="Liberation Serif"/>
          <w:b/>
          <w:bCs/>
          <w:color w:val="000000"/>
          <w:sz w:val="24"/>
          <w:szCs w:val="24"/>
          <w:highlight w:val="white"/>
        </w:rPr>
        <w:t>сследование мочи по методу Нечипоренко)  назначаются в разные дни!!! Пациент не сможет корректно  собрать суточную и раз</w:t>
      </w:r>
      <w:r>
        <w:rPr>
          <w:rFonts w:ascii="Liberation Serif" w:hAnsi="Liberation Serif"/>
          <w:b/>
          <w:bCs/>
          <w:color w:val="000000"/>
          <w:sz w:val="24"/>
          <w:szCs w:val="24"/>
          <w:highlight w:val="white"/>
        </w:rPr>
        <w:t>о</w:t>
      </w:r>
      <w:r>
        <w:rPr>
          <w:rFonts w:ascii="Liberation Serif" w:hAnsi="Liberation Serif"/>
          <w:b/>
          <w:bCs/>
          <w:color w:val="000000"/>
          <w:sz w:val="24"/>
          <w:szCs w:val="24"/>
          <w:highlight w:val="white"/>
        </w:rPr>
        <w:t>вую/среднюю порцию мочи в один день</w:t>
      </w:r>
      <w:proofErr w:type="gramStart"/>
      <w:r>
        <w:rPr>
          <w:rFonts w:ascii="Liberation Serif" w:hAnsi="Liberation Serif"/>
          <w:b/>
          <w:bCs/>
          <w:color w:val="000000"/>
          <w:sz w:val="24"/>
          <w:szCs w:val="24"/>
          <w:highlight w:val="white"/>
        </w:rPr>
        <w:t xml:space="preserve"> !</w:t>
      </w:r>
      <w:proofErr w:type="gramEnd"/>
      <w:r>
        <w:rPr>
          <w:rFonts w:ascii="Liberation Serif" w:hAnsi="Liberation Serif"/>
          <w:b/>
          <w:bCs/>
          <w:color w:val="000000"/>
          <w:sz w:val="24"/>
          <w:szCs w:val="24"/>
          <w:highlight w:val="white"/>
        </w:rPr>
        <w:t>!!</w:t>
      </w:r>
    </w:p>
    <w:p w:rsidR="0057515F" w:rsidRDefault="0057515F" w:rsidP="0057515F">
      <w:pPr>
        <w:pStyle w:val="LO-normal"/>
        <w:shd w:val="clear" w:color="auto" w:fill="FFFFFF"/>
        <w:rPr>
          <w:rFonts w:ascii="Liberation Serif" w:hAnsi="Liberation Serif"/>
          <w:sz w:val="24"/>
          <w:szCs w:val="24"/>
        </w:rPr>
      </w:pPr>
    </w:p>
    <w:p w:rsidR="0057515F" w:rsidRDefault="0057515F" w:rsidP="0057515F">
      <w:pPr>
        <w:pStyle w:val="LO-normal"/>
        <w:shd w:val="clear" w:color="auto" w:fill="FFFFFF"/>
        <w:spacing w:after="130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Дополнительные правила по отдельным видам исследования мочи:</w:t>
      </w:r>
    </w:p>
    <w:p w:rsidR="0057515F" w:rsidRDefault="0057515F" w:rsidP="0057515F">
      <w:pPr>
        <w:pStyle w:val="LO-normal"/>
        <w:shd w:val="clear" w:color="auto" w:fill="FFFFFF"/>
      </w:pPr>
      <w:r>
        <w:rPr>
          <w:rFonts w:ascii="Liberation Serif" w:hAnsi="Liberation Serif"/>
          <w:b/>
          <w:color w:val="333333"/>
          <w:sz w:val="24"/>
          <w:szCs w:val="24"/>
        </w:rPr>
        <w:br/>
      </w:r>
      <w:r>
        <w:rPr>
          <w:rFonts w:ascii="Liberation Serif" w:hAnsi="Liberation Serif"/>
          <w:b/>
          <w:color w:val="000000"/>
          <w:sz w:val="24"/>
          <w:szCs w:val="24"/>
          <w:highlight w:val="white"/>
        </w:rPr>
        <w:t xml:space="preserve">Сбор разовой (утренней) порции мочи </w:t>
      </w:r>
      <w:r>
        <w:rPr>
          <w:rFonts w:ascii="Liberation Serif" w:hAnsi="Liberation Serif"/>
          <w:color w:val="000000"/>
          <w:sz w:val="24"/>
          <w:szCs w:val="24"/>
          <w:highlight w:val="white"/>
        </w:rPr>
        <w:t>(общий клинический анализ мочи</w:t>
      </w:r>
      <w:proofErr w:type="gramStart"/>
      <w:r>
        <w:rPr>
          <w:rFonts w:ascii="Liberation Serif" w:hAnsi="Liberation Serif"/>
          <w:color w:val="000000"/>
          <w:sz w:val="24"/>
          <w:szCs w:val="24"/>
          <w:highlight w:val="white"/>
        </w:rPr>
        <w:t xml:space="preserve"> ,</w:t>
      </w:r>
      <w:proofErr w:type="gramEnd"/>
      <w:r>
        <w:rPr>
          <w:rFonts w:ascii="Liberation Serif" w:hAnsi="Liberation Serif"/>
          <w:color w:val="000000"/>
          <w:sz w:val="24"/>
          <w:szCs w:val="24"/>
          <w:highlight w:val="white"/>
        </w:rPr>
        <w:t xml:space="preserve"> исследование альбумина мочи (МАУ))</w:t>
      </w:r>
    </w:p>
    <w:p w:rsidR="0057515F" w:rsidRDefault="0057515F" w:rsidP="0057515F">
      <w:pPr>
        <w:pStyle w:val="LO-normal"/>
      </w:pPr>
      <w:r>
        <w:rPr>
          <w:rFonts w:ascii="Liberation Serif" w:hAnsi="Liberation Serif"/>
          <w:color w:val="000000"/>
          <w:sz w:val="24"/>
          <w:szCs w:val="24"/>
        </w:rPr>
        <w:t xml:space="preserve">Соблюдать общие правила подготовки к исследованию </w:t>
      </w:r>
      <w:proofErr w:type="spellStart"/>
      <w:r>
        <w:rPr>
          <w:rFonts w:ascii="Liberation Serif" w:hAnsi="Liberation Serif"/>
          <w:color w:val="000000"/>
          <w:sz w:val="24"/>
          <w:szCs w:val="24"/>
        </w:rPr>
        <w:t>мочи</w:t>
      </w:r>
      <w:proofErr w:type="gramStart"/>
      <w:r>
        <w:rPr>
          <w:rFonts w:ascii="Liberation Serif" w:hAnsi="Liberation Serif"/>
          <w:color w:val="000000"/>
          <w:sz w:val="24"/>
          <w:szCs w:val="24"/>
        </w:rPr>
        <w:t>.П</w:t>
      </w:r>
      <w:proofErr w:type="gramEnd"/>
      <w:r>
        <w:rPr>
          <w:rFonts w:ascii="Liberation Serif" w:hAnsi="Liberation Serif"/>
          <w:color w:val="000000"/>
          <w:sz w:val="24"/>
          <w:szCs w:val="24"/>
        </w:rPr>
        <w:t>ри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 xml:space="preserve"> первом утреннем моч</w:t>
      </w:r>
      <w:r>
        <w:rPr>
          <w:rFonts w:ascii="Liberation Serif" w:hAnsi="Liberation Serif"/>
          <w:color w:val="000000"/>
          <w:sz w:val="24"/>
          <w:szCs w:val="24"/>
        </w:rPr>
        <w:t>е</w:t>
      </w:r>
      <w:r>
        <w:rPr>
          <w:rFonts w:ascii="Liberation Serif" w:hAnsi="Liberation Serif"/>
          <w:color w:val="000000"/>
          <w:sz w:val="24"/>
          <w:szCs w:val="24"/>
        </w:rPr>
        <w:t xml:space="preserve">испускании небольшое количество мочи ( первые 1-2 сек) следует выпустить в </w:t>
      </w:r>
      <w:proofErr w:type="spellStart"/>
      <w:r>
        <w:rPr>
          <w:rFonts w:ascii="Liberation Serif" w:hAnsi="Liberation Serif"/>
          <w:color w:val="000000"/>
          <w:sz w:val="24"/>
          <w:szCs w:val="24"/>
        </w:rPr>
        <w:t>унитаз,а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 xml:space="preserve"> затем ,не прерывая мочеиспускания, подставить контейнер для сбора </w:t>
      </w:r>
      <w:proofErr w:type="spellStart"/>
      <w:r>
        <w:rPr>
          <w:rFonts w:ascii="Liberation Serif" w:hAnsi="Liberation Serif"/>
          <w:color w:val="000000"/>
          <w:sz w:val="24"/>
          <w:szCs w:val="24"/>
        </w:rPr>
        <w:t>мочи,в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 xml:space="preserve"> который с</w:t>
      </w:r>
      <w:r>
        <w:rPr>
          <w:rFonts w:ascii="Liberation Serif" w:hAnsi="Liberation Serif"/>
          <w:color w:val="000000"/>
          <w:sz w:val="24"/>
          <w:szCs w:val="24"/>
        </w:rPr>
        <w:t>о</w:t>
      </w:r>
      <w:r>
        <w:rPr>
          <w:rFonts w:ascii="Liberation Serif" w:hAnsi="Liberation Serif"/>
          <w:color w:val="000000"/>
          <w:sz w:val="24"/>
          <w:szCs w:val="24"/>
        </w:rPr>
        <w:t xml:space="preserve">брать примерно 50мл </w:t>
      </w:r>
      <w:proofErr w:type="spellStart"/>
      <w:r>
        <w:rPr>
          <w:rFonts w:ascii="Liberation Serif" w:hAnsi="Liberation Serif"/>
          <w:color w:val="000000"/>
          <w:sz w:val="24"/>
          <w:szCs w:val="24"/>
        </w:rPr>
        <w:t>мочи.Сразу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 xml:space="preserve"> после сбора мочи надо плотно закрыть контейнер з</w:t>
      </w:r>
      <w:r>
        <w:rPr>
          <w:rFonts w:ascii="Liberation Serif" w:hAnsi="Liberation Serif"/>
          <w:color w:val="000000"/>
          <w:sz w:val="24"/>
          <w:szCs w:val="24"/>
        </w:rPr>
        <w:t>а</w:t>
      </w:r>
      <w:r>
        <w:rPr>
          <w:rFonts w:ascii="Liberation Serif" w:hAnsi="Liberation Serif"/>
          <w:color w:val="000000"/>
          <w:sz w:val="24"/>
          <w:szCs w:val="24"/>
        </w:rPr>
        <w:t>винчивающейся крышкой и доставить в пункт сдачи биоматериала с направлением.</w:t>
      </w:r>
    </w:p>
    <w:p w:rsidR="0057515F" w:rsidRDefault="0057515F" w:rsidP="0057515F">
      <w:pPr>
        <w:pStyle w:val="LO-normal"/>
      </w:pPr>
      <w:r>
        <w:rPr>
          <w:rFonts w:ascii="Liberation Serif" w:hAnsi="Liberation Serif"/>
          <w:b/>
          <w:color w:val="000000"/>
          <w:sz w:val="24"/>
          <w:szCs w:val="24"/>
        </w:rPr>
        <w:t>Сбор средней порции моч</w:t>
      </w:r>
      <w:proofErr w:type="gramStart"/>
      <w:r>
        <w:rPr>
          <w:rFonts w:ascii="Liberation Serif" w:hAnsi="Liberation Serif"/>
          <w:b/>
          <w:color w:val="000000"/>
          <w:sz w:val="24"/>
          <w:szCs w:val="24"/>
        </w:rPr>
        <w:t>и</w:t>
      </w:r>
      <w:r>
        <w:rPr>
          <w:rFonts w:ascii="Liberation Serif" w:hAnsi="Liberation Serif"/>
          <w:color w:val="333333"/>
          <w:sz w:val="24"/>
          <w:szCs w:val="24"/>
        </w:rPr>
        <w:t>(</w:t>
      </w:r>
      <w:proofErr w:type="gramEnd"/>
      <w:r>
        <w:rPr>
          <w:rFonts w:ascii="Liberation Serif" w:hAnsi="Liberation Serif"/>
          <w:color w:val="333333"/>
          <w:sz w:val="24"/>
          <w:szCs w:val="24"/>
        </w:rPr>
        <w:t>и</w:t>
      </w:r>
      <w:r>
        <w:rPr>
          <w:rFonts w:ascii="Liberation Serif" w:hAnsi="Liberation Serif"/>
          <w:sz w:val="24"/>
          <w:szCs w:val="24"/>
        </w:rPr>
        <w:t>сследование мочи по методу Нечипоренко)</w:t>
      </w:r>
    </w:p>
    <w:p w:rsidR="0057515F" w:rsidRDefault="0057515F" w:rsidP="0057515F">
      <w:pPr>
        <w:pStyle w:val="LO-normal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Соблюдать общие правила подготовки к исследованию </w:t>
      </w:r>
      <w:proofErr w:type="spellStart"/>
      <w:r>
        <w:rPr>
          <w:rFonts w:ascii="Liberation Serif" w:hAnsi="Liberation Serif"/>
          <w:color w:val="000000"/>
          <w:sz w:val="24"/>
          <w:szCs w:val="24"/>
        </w:rPr>
        <w:t>мочи</w:t>
      </w:r>
      <w:proofErr w:type="gramStart"/>
      <w:r>
        <w:rPr>
          <w:rFonts w:ascii="Liberation Serif" w:hAnsi="Liberation Serif"/>
          <w:color w:val="000000"/>
          <w:sz w:val="24"/>
          <w:szCs w:val="24"/>
        </w:rPr>
        <w:t>.П</w:t>
      </w:r>
      <w:proofErr w:type="gramEnd"/>
      <w:r>
        <w:rPr>
          <w:rFonts w:ascii="Liberation Serif" w:hAnsi="Liberation Serif"/>
          <w:color w:val="000000"/>
          <w:sz w:val="24"/>
          <w:szCs w:val="24"/>
        </w:rPr>
        <w:t>ри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 xml:space="preserve"> первом утреннем моч</w:t>
      </w:r>
      <w:r>
        <w:rPr>
          <w:rFonts w:ascii="Liberation Serif" w:hAnsi="Liberation Serif"/>
          <w:color w:val="000000"/>
          <w:sz w:val="24"/>
          <w:szCs w:val="24"/>
        </w:rPr>
        <w:t>е</w:t>
      </w:r>
      <w:r>
        <w:rPr>
          <w:rFonts w:ascii="Liberation Serif" w:hAnsi="Liberation Serif"/>
          <w:color w:val="000000"/>
          <w:sz w:val="24"/>
          <w:szCs w:val="24"/>
        </w:rPr>
        <w:t xml:space="preserve">испускании небольшое количество мочи ( первые 1-2 сек) следует выпустить в </w:t>
      </w:r>
      <w:proofErr w:type="spellStart"/>
      <w:r>
        <w:rPr>
          <w:rFonts w:ascii="Liberation Serif" w:hAnsi="Liberation Serif"/>
          <w:color w:val="000000"/>
          <w:sz w:val="24"/>
          <w:szCs w:val="24"/>
        </w:rPr>
        <w:t>унитаз,а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 xml:space="preserve"> затем ,не прерывая мочеиспускания, подставить контейнер для сбора </w:t>
      </w:r>
      <w:proofErr w:type="spellStart"/>
      <w:r>
        <w:rPr>
          <w:rFonts w:ascii="Liberation Serif" w:hAnsi="Liberation Serif"/>
          <w:color w:val="000000"/>
          <w:sz w:val="24"/>
          <w:szCs w:val="24"/>
        </w:rPr>
        <w:t>мочи,в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 xml:space="preserve"> который с</w:t>
      </w:r>
      <w:r>
        <w:rPr>
          <w:rFonts w:ascii="Liberation Serif" w:hAnsi="Liberation Serif"/>
          <w:color w:val="000000"/>
          <w:sz w:val="24"/>
          <w:szCs w:val="24"/>
        </w:rPr>
        <w:t>о</w:t>
      </w:r>
      <w:r>
        <w:rPr>
          <w:rFonts w:ascii="Liberation Serif" w:hAnsi="Liberation Serif"/>
          <w:color w:val="000000"/>
          <w:sz w:val="24"/>
          <w:szCs w:val="24"/>
        </w:rPr>
        <w:t xml:space="preserve">брать примерно 50мл мочи(средняя порция),третью порцию мочи выпустить в </w:t>
      </w:r>
      <w:proofErr w:type="spellStart"/>
      <w:r>
        <w:rPr>
          <w:rFonts w:ascii="Liberation Serif" w:hAnsi="Liberation Serif"/>
          <w:color w:val="000000"/>
          <w:sz w:val="24"/>
          <w:szCs w:val="24"/>
        </w:rPr>
        <w:lastRenderedPageBreak/>
        <w:t>ун</w:t>
      </w:r>
      <w:r>
        <w:rPr>
          <w:rFonts w:ascii="Liberation Serif" w:hAnsi="Liberation Serif"/>
          <w:color w:val="000000"/>
          <w:sz w:val="24"/>
          <w:szCs w:val="24"/>
        </w:rPr>
        <w:t>и</w:t>
      </w:r>
      <w:r>
        <w:rPr>
          <w:rFonts w:ascii="Liberation Serif" w:hAnsi="Liberation Serif"/>
          <w:color w:val="000000"/>
          <w:sz w:val="24"/>
          <w:szCs w:val="24"/>
        </w:rPr>
        <w:t>таз.Сразу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 xml:space="preserve"> после сбора мочи плотно закрыть контейнер завинчивающейся крышкой и до</w:t>
      </w:r>
      <w:r>
        <w:rPr>
          <w:rFonts w:ascii="Liberation Serif" w:hAnsi="Liberation Serif"/>
          <w:color w:val="000000"/>
          <w:sz w:val="24"/>
          <w:szCs w:val="24"/>
        </w:rPr>
        <w:t>с</w:t>
      </w:r>
      <w:r>
        <w:rPr>
          <w:rFonts w:ascii="Liberation Serif" w:hAnsi="Liberation Serif"/>
          <w:color w:val="000000"/>
          <w:sz w:val="24"/>
          <w:szCs w:val="24"/>
        </w:rPr>
        <w:t>тавить в пункт сдачи биоматериала с направлением.</w:t>
      </w:r>
    </w:p>
    <w:p w:rsidR="0057515F" w:rsidRDefault="0057515F" w:rsidP="0057515F">
      <w:pPr>
        <w:pStyle w:val="LO-normal"/>
        <w:rPr>
          <w:rFonts w:ascii="Liberation Serif" w:hAnsi="Liberation Serif"/>
          <w:b/>
          <w:sz w:val="24"/>
          <w:szCs w:val="24"/>
        </w:rPr>
      </w:pPr>
    </w:p>
    <w:p w:rsidR="0057515F" w:rsidRDefault="0057515F" w:rsidP="0057515F">
      <w:pPr>
        <w:pStyle w:val="LO-normal"/>
        <w:rPr>
          <w:rFonts w:ascii="Liberation Serif" w:hAnsi="Liberation Serif"/>
          <w:b/>
          <w:sz w:val="24"/>
          <w:szCs w:val="24"/>
        </w:rPr>
      </w:pPr>
    </w:p>
    <w:p w:rsidR="0057515F" w:rsidRDefault="0057515F" w:rsidP="0057515F">
      <w:pPr>
        <w:pStyle w:val="LO-normal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Исследование мочи по методу </w:t>
      </w:r>
      <w:proofErr w:type="spellStart"/>
      <w:r>
        <w:rPr>
          <w:rFonts w:ascii="Liberation Serif" w:hAnsi="Liberation Serif"/>
          <w:b/>
          <w:sz w:val="24"/>
          <w:szCs w:val="24"/>
        </w:rPr>
        <w:t>Зимницкого</w:t>
      </w:r>
      <w:proofErr w:type="spellEnd"/>
    </w:p>
    <w:p w:rsidR="0057515F" w:rsidRDefault="0057515F" w:rsidP="0057515F">
      <w:pPr>
        <w:pStyle w:val="LO-normal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Соблюдать общие правила подготовки к исследованию мочи. Проба </w:t>
      </w:r>
      <w:proofErr w:type="spellStart"/>
      <w:r>
        <w:rPr>
          <w:rFonts w:ascii="Liberation Serif" w:hAnsi="Liberation Serif"/>
          <w:color w:val="000000"/>
          <w:sz w:val="24"/>
          <w:szCs w:val="24"/>
        </w:rPr>
        <w:t>Зимницкого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 xml:space="preserve"> подраз</w:t>
      </w:r>
      <w:r>
        <w:rPr>
          <w:rFonts w:ascii="Liberation Serif" w:hAnsi="Liberation Serif"/>
          <w:color w:val="000000"/>
          <w:sz w:val="24"/>
          <w:szCs w:val="24"/>
        </w:rPr>
        <w:t>у</w:t>
      </w:r>
      <w:r>
        <w:rPr>
          <w:rFonts w:ascii="Liberation Serif" w:hAnsi="Liberation Serif"/>
          <w:color w:val="000000"/>
          <w:sz w:val="24"/>
          <w:szCs w:val="24"/>
        </w:rPr>
        <w:t>мевает сбор 8 порций мочи через каждые 3 часа при произвольном мочеиспускании и водном режиме не более 1500 мл/</w:t>
      </w:r>
      <w:proofErr w:type="spellStart"/>
      <w:r>
        <w:rPr>
          <w:rFonts w:ascii="Liberation Serif" w:hAnsi="Liberation Serif"/>
          <w:color w:val="000000"/>
          <w:sz w:val="24"/>
          <w:szCs w:val="24"/>
        </w:rPr>
        <w:t>сут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>. С определением объема и относительной плотности мочи каждой порции.</w:t>
      </w:r>
    </w:p>
    <w:p w:rsidR="0057515F" w:rsidRDefault="0057515F" w:rsidP="0057515F">
      <w:pPr>
        <w:pStyle w:val="LO-normal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 Опорожнить  мочевой пузырь в 6 часов утра</w:t>
      </w:r>
      <w:proofErr w:type="gramStart"/>
      <w:r>
        <w:rPr>
          <w:rFonts w:ascii="Liberation Serif" w:hAnsi="Liberation Serif"/>
          <w:color w:val="000000"/>
          <w:sz w:val="24"/>
          <w:szCs w:val="24"/>
        </w:rPr>
        <w:t xml:space="preserve"> ,</w:t>
      </w:r>
      <w:proofErr w:type="gramEnd"/>
      <w:r>
        <w:rPr>
          <w:rFonts w:ascii="Liberation Serif" w:hAnsi="Liberation Serif"/>
          <w:color w:val="000000"/>
          <w:sz w:val="24"/>
          <w:szCs w:val="24"/>
        </w:rPr>
        <w:t>затем через каждые 3 часа в течение суток собирать мочу в отдельные контейнеры, на которых необходимо указать  номер порции!</w:t>
      </w:r>
    </w:p>
    <w:p w:rsidR="0057515F" w:rsidRDefault="0057515F" w:rsidP="0057515F">
      <w:pPr>
        <w:pStyle w:val="LO-normal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1 порция - с 6.00-9.00</w:t>
      </w:r>
    </w:p>
    <w:p w:rsidR="0057515F" w:rsidRDefault="0057515F" w:rsidP="0057515F">
      <w:pPr>
        <w:pStyle w:val="LO-normal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2 порция - с 9.00-12.00</w:t>
      </w:r>
    </w:p>
    <w:p w:rsidR="0057515F" w:rsidRDefault="0057515F" w:rsidP="0057515F">
      <w:pPr>
        <w:pStyle w:val="LO-normal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3 порция – с 12.00-15.00</w:t>
      </w:r>
    </w:p>
    <w:p w:rsidR="0057515F" w:rsidRDefault="0057515F" w:rsidP="0057515F">
      <w:pPr>
        <w:pStyle w:val="LO-normal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4 порция – с 15.00-18.00</w:t>
      </w:r>
    </w:p>
    <w:p w:rsidR="0057515F" w:rsidRDefault="0057515F" w:rsidP="0057515F">
      <w:pPr>
        <w:pStyle w:val="LO-normal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5 порция – с 18.00-21.00 </w:t>
      </w:r>
    </w:p>
    <w:p w:rsidR="0057515F" w:rsidRDefault="0057515F" w:rsidP="0057515F">
      <w:pPr>
        <w:pStyle w:val="LO-normal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6 порция – с 21.00-24.00</w:t>
      </w:r>
    </w:p>
    <w:p w:rsidR="0057515F" w:rsidRDefault="0057515F" w:rsidP="0057515F">
      <w:pPr>
        <w:pStyle w:val="LO-normal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7 порция – с 24.00-3.00</w:t>
      </w:r>
    </w:p>
    <w:p w:rsidR="0057515F" w:rsidRDefault="0057515F" w:rsidP="0057515F">
      <w:pPr>
        <w:pStyle w:val="LO-normal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8 порция - с 3.00-6.00 </w:t>
      </w:r>
    </w:p>
    <w:p w:rsidR="0057515F" w:rsidRDefault="0057515F" w:rsidP="0057515F">
      <w:pPr>
        <w:pStyle w:val="LO-normal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Все 8 подписанных контейнеров доставляются в пункт сдачи биоматериала.</w:t>
      </w:r>
    </w:p>
    <w:p w:rsidR="0057515F" w:rsidRDefault="0057515F" w:rsidP="0057515F">
      <w:pPr>
        <w:pStyle w:val="LO-normal"/>
        <w:rPr>
          <w:rFonts w:ascii="Liberation Serif" w:hAnsi="Liberation Serif"/>
          <w:color w:val="000000"/>
          <w:sz w:val="24"/>
          <w:szCs w:val="24"/>
        </w:rPr>
      </w:pPr>
    </w:p>
    <w:p w:rsidR="0057515F" w:rsidRDefault="0057515F" w:rsidP="0057515F">
      <w:pPr>
        <w:pStyle w:val="LO-normal"/>
      </w:pPr>
      <w:r>
        <w:rPr>
          <w:rFonts w:ascii="Liberation Serif" w:hAnsi="Liberation Serif"/>
          <w:b/>
          <w:color w:val="000000"/>
          <w:sz w:val="24"/>
          <w:szCs w:val="24"/>
        </w:rPr>
        <w:t xml:space="preserve"> Сбор суточной мочи (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>биохимические исследования мочи</w:t>
      </w:r>
      <w:proofErr w:type="gramStart"/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 ,</w:t>
      </w:r>
      <w:proofErr w:type="gramEnd"/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 проба </w:t>
      </w:r>
      <w:proofErr w:type="spellStart"/>
      <w:r>
        <w:rPr>
          <w:rFonts w:ascii="Liberation Serif" w:hAnsi="Liberation Serif"/>
          <w:b/>
          <w:bCs/>
          <w:color w:val="000000"/>
          <w:sz w:val="24"/>
          <w:szCs w:val="24"/>
        </w:rPr>
        <w:t>Реберга</w:t>
      </w:r>
      <w:proofErr w:type="spellEnd"/>
      <w:r>
        <w:rPr>
          <w:rFonts w:ascii="Liberation Serif" w:hAnsi="Liberation Serif"/>
          <w:b/>
          <w:bCs/>
          <w:color w:val="000000"/>
          <w:sz w:val="24"/>
          <w:szCs w:val="24"/>
        </w:rPr>
        <w:t>, исследов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>а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ние </w:t>
      </w:r>
      <w:proofErr w:type="spellStart"/>
      <w:r>
        <w:rPr>
          <w:rFonts w:ascii="Liberation Serif" w:hAnsi="Liberation Serif"/>
          <w:b/>
          <w:bCs/>
          <w:color w:val="000000"/>
          <w:sz w:val="24"/>
          <w:szCs w:val="24"/>
        </w:rPr>
        <w:t>альмубина</w:t>
      </w:r>
      <w:proofErr w:type="spellEnd"/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 в моче(МАУ)):</w:t>
      </w:r>
      <w:bookmarkStart w:id="0" w:name="bookmark=id.gjdgxs"/>
      <w:bookmarkEnd w:id="0"/>
    </w:p>
    <w:p w:rsidR="0057515F" w:rsidRDefault="0057515F" w:rsidP="0057515F">
      <w:pPr>
        <w:pStyle w:val="LO-normal"/>
        <w:shd w:val="clear" w:color="auto" w:fill="FFFFFF"/>
      </w:pPr>
      <w:r>
        <w:rPr>
          <w:rFonts w:ascii="Liberation Serif" w:hAnsi="Liberation Serif"/>
          <w:color w:val="000000"/>
          <w:sz w:val="24"/>
          <w:szCs w:val="24"/>
        </w:rPr>
        <w:t>Соблюдать общие правила подготовки к исследованию мочи. В день сбора мочи избегать интенсивных физических и эмоциональных нагрузок, в течение дня употреб</w:t>
      </w:r>
      <w:r>
        <w:rPr>
          <w:rFonts w:ascii="Liberation Serif" w:hAnsi="Liberation Serif"/>
          <w:sz w:val="24"/>
          <w:szCs w:val="24"/>
        </w:rPr>
        <w:t>лять обычное количество жидкости. Моча собирается в чистую, сухую емкость вместимостью 2-3 литра. В течение всего времени сбора и до отправки биоматериал должен храниться в холодил</w:t>
      </w:r>
      <w:r>
        <w:rPr>
          <w:rFonts w:ascii="Liberation Serif" w:hAnsi="Liberation Serif"/>
          <w:sz w:val="24"/>
          <w:szCs w:val="24"/>
        </w:rPr>
        <w:t>ь</w:t>
      </w:r>
      <w:r>
        <w:rPr>
          <w:rFonts w:ascii="Liberation Serif" w:hAnsi="Liberation Serif"/>
          <w:sz w:val="24"/>
          <w:szCs w:val="24"/>
        </w:rPr>
        <w:t xml:space="preserve">нике при температуре +2…+8°С. </w:t>
      </w:r>
    </w:p>
    <w:p w:rsidR="0057515F" w:rsidRDefault="0057515F" w:rsidP="0057515F">
      <w:pPr>
        <w:pStyle w:val="LO-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Утром опорожнить мочевой пузырь (эта порция мочи выливается в унитаз). Зафиксир</w:t>
      </w:r>
      <w:r>
        <w:rPr>
          <w:rFonts w:ascii="Liberation Serif" w:hAnsi="Liberation Serif"/>
          <w:sz w:val="24"/>
          <w:szCs w:val="24"/>
        </w:rPr>
        <w:t>о</w:t>
      </w:r>
      <w:r>
        <w:rPr>
          <w:rFonts w:ascii="Liberation Serif" w:hAnsi="Liberation Serif"/>
          <w:sz w:val="24"/>
          <w:szCs w:val="24"/>
        </w:rPr>
        <w:t>вать время мочеиспускания. Все последующие порции мочи, выделенные в течение дня, ночи и первую утреннюю порцию следующего дня (например, в 8:00) собрать в одну е</w:t>
      </w:r>
      <w:r>
        <w:rPr>
          <w:rFonts w:ascii="Liberation Serif" w:hAnsi="Liberation Serif"/>
          <w:sz w:val="24"/>
          <w:szCs w:val="24"/>
        </w:rPr>
        <w:t>м</w:t>
      </w:r>
      <w:r>
        <w:rPr>
          <w:rFonts w:ascii="Liberation Serif" w:hAnsi="Liberation Serif"/>
          <w:sz w:val="24"/>
          <w:szCs w:val="24"/>
        </w:rPr>
        <w:t>кость. Последнее мочеиспускание должно быть осуществлено через 24 часа от отмеченн</w:t>
      </w:r>
      <w:r>
        <w:rPr>
          <w:rFonts w:ascii="Liberation Serif" w:hAnsi="Liberation Serif"/>
          <w:sz w:val="24"/>
          <w:szCs w:val="24"/>
        </w:rPr>
        <w:t>о</w:t>
      </w:r>
      <w:r>
        <w:rPr>
          <w:rFonts w:ascii="Liberation Serif" w:hAnsi="Liberation Serif"/>
          <w:sz w:val="24"/>
          <w:szCs w:val="24"/>
        </w:rPr>
        <w:t>го накануне времени. После завершения сбора мочи содержимое емкости нужно точно измерить, обязательно перемешать и сразу отлить 30-50 мл в  контейнер с завинчива</w:t>
      </w:r>
      <w:r>
        <w:rPr>
          <w:rFonts w:ascii="Liberation Serif" w:hAnsi="Liberation Serif"/>
          <w:sz w:val="24"/>
          <w:szCs w:val="24"/>
        </w:rPr>
        <w:t>ю</w:t>
      </w:r>
      <w:r>
        <w:rPr>
          <w:rFonts w:ascii="Liberation Serif" w:hAnsi="Liberation Serif"/>
          <w:sz w:val="24"/>
          <w:szCs w:val="24"/>
        </w:rPr>
        <w:t>щейся крышкой. На направлении нужно указать суточный объем мочи (диурез) в милл</w:t>
      </w:r>
      <w:r>
        <w:rPr>
          <w:rFonts w:ascii="Liberation Serif" w:hAnsi="Liberation Serif"/>
          <w:sz w:val="24"/>
          <w:szCs w:val="24"/>
        </w:rPr>
        <w:t>и</w:t>
      </w:r>
      <w:r>
        <w:rPr>
          <w:rFonts w:ascii="Liberation Serif" w:hAnsi="Liberation Serif"/>
          <w:sz w:val="24"/>
          <w:szCs w:val="24"/>
        </w:rPr>
        <w:t xml:space="preserve">литрах, например, «Диурез: 1250 мл», а также написать пол, рост и массу тела пациента для пробы </w:t>
      </w:r>
      <w:proofErr w:type="spellStart"/>
      <w:r>
        <w:rPr>
          <w:rFonts w:ascii="Liberation Serif" w:hAnsi="Liberation Serif"/>
          <w:sz w:val="24"/>
          <w:szCs w:val="24"/>
        </w:rPr>
        <w:t>Реберга</w:t>
      </w:r>
      <w:proofErr w:type="spellEnd"/>
      <w:r>
        <w:rPr>
          <w:rFonts w:ascii="Liberation Serif" w:hAnsi="Liberation Serif"/>
          <w:sz w:val="24"/>
          <w:szCs w:val="24"/>
        </w:rPr>
        <w:t xml:space="preserve">. </w:t>
      </w:r>
    </w:p>
    <w:p w:rsidR="0057515F" w:rsidRDefault="0057515F" w:rsidP="0057515F">
      <w:pPr>
        <w:pStyle w:val="LO-normal"/>
      </w:pPr>
      <w:bookmarkStart w:id="1" w:name="__DdeLink__37564_2709850840"/>
      <w:r>
        <w:rPr>
          <w:rFonts w:ascii="Liberation Serif" w:hAnsi="Liberation Serif"/>
          <w:b/>
          <w:bCs/>
          <w:sz w:val="24"/>
          <w:szCs w:val="24"/>
        </w:rPr>
        <w:t>NB!!!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b/>
          <w:bCs/>
          <w:sz w:val="24"/>
          <w:szCs w:val="24"/>
        </w:rPr>
        <w:t xml:space="preserve">При назначении пробы </w:t>
      </w:r>
      <w:proofErr w:type="spellStart"/>
      <w:r>
        <w:rPr>
          <w:rFonts w:ascii="Liberation Serif" w:hAnsi="Liberation Serif"/>
          <w:b/>
          <w:bCs/>
          <w:sz w:val="24"/>
          <w:szCs w:val="24"/>
        </w:rPr>
        <w:t>Реберга</w:t>
      </w:r>
      <w:proofErr w:type="spellEnd"/>
      <w:r>
        <w:rPr>
          <w:rFonts w:ascii="Liberation Serif" w:hAnsi="Liberation Serif"/>
          <w:b/>
          <w:bCs/>
          <w:sz w:val="24"/>
          <w:szCs w:val="24"/>
        </w:rPr>
        <w:t xml:space="preserve"> одновременно назначается исследование </w:t>
      </w:r>
      <w:proofErr w:type="spellStart"/>
      <w:r>
        <w:rPr>
          <w:rFonts w:ascii="Liberation Serif" w:hAnsi="Liberation Serif"/>
          <w:b/>
          <w:bCs/>
          <w:sz w:val="24"/>
          <w:szCs w:val="24"/>
        </w:rPr>
        <w:t>кре</w:t>
      </w:r>
      <w:r>
        <w:rPr>
          <w:rFonts w:ascii="Liberation Serif" w:hAnsi="Liberation Serif"/>
          <w:b/>
          <w:bCs/>
          <w:sz w:val="24"/>
          <w:szCs w:val="24"/>
        </w:rPr>
        <w:t>а</w:t>
      </w:r>
      <w:r>
        <w:rPr>
          <w:rFonts w:ascii="Liberation Serif" w:hAnsi="Liberation Serif"/>
          <w:b/>
          <w:bCs/>
          <w:sz w:val="24"/>
          <w:szCs w:val="24"/>
        </w:rPr>
        <w:t>тинина</w:t>
      </w:r>
      <w:proofErr w:type="spellEnd"/>
      <w:r>
        <w:rPr>
          <w:rFonts w:ascii="Liberation Serif" w:hAnsi="Liberation Serif"/>
          <w:b/>
          <w:bCs/>
          <w:sz w:val="24"/>
          <w:szCs w:val="24"/>
        </w:rPr>
        <w:t xml:space="preserve"> сыворотки крови. Забор крови осуществляется в день доставки пациентом  суточной порции мочи! </w:t>
      </w:r>
      <w:bookmarkEnd w:id="1"/>
    </w:p>
    <w:p w:rsidR="0057515F" w:rsidRDefault="0057515F" w:rsidP="0057515F">
      <w:pPr>
        <w:pStyle w:val="LO-normal"/>
        <w:rPr>
          <w:rFonts w:ascii="Liberation Serif" w:hAnsi="Liberation Serif"/>
          <w:b/>
          <w:color w:val="000000"/>
          <w:sz w:val="24"/>
          <w:szCs w:val="24"/>
        </w:rPr>
      </w:pPr>
    </w:p>
    <w:p w:rsidR="0057515F" w:rsidRDefault="0057515F" w:rsidP="0057515F">
      <w:pPr>
        <w:pStyle w:val="LO-normal"/>
        <w:rPr>
          <w:rFonts w:ascii="Liberation Serif" w:hAnsi="Liberation Serif"/>
          <w:b/>
          <w:color w:val="000000"/>
          <w:sz w:val="24"/>
          <w:szCs w:val="24"/>
        </w:rPr>
      </w:pPr>
    </w:p>
    <w:p w:rsidR="0057515F" w:rsidRDefault="0057515F" w:rsidP="0057515F">
      <w:pPr>
        <w:pStyle w:val="LO-normal"/>
      </w:pPr>
      <w:r>
        <w:rPr>
          <w:rFonts w:ascii="Liberation Serif" w:hAnsi="Liberation Serif"/>
          <w:b/>
          <w:color w:val="000000"/>
          <w:sz w:val="24"/>
          <w:szCs w:val="24"/>
        </w:rPr>
        <w:t xml:space="preserve"> Сбор суточной моч</w:t>
      </w:r>
      <w:proofErr w:type="gramStart"/>
      <w:r>
        <w:rPr>
          <w:rFonts w:ascii="Liberation Serif" w:hAnsi="Liberation Serif"/>
          <w:b/>
          <w:color w:val="000000"/>
          <w:sz w:val="24"/>
          <w:szCs w:val="24"/>
        </w:rPr>
        <w:t>и(</w:t>
      </w:r>
      <w:proofErr w:type="gramEnd"/>
      <w:r>
        <w:rPr>
          <w:rFonts w:ascii="Liberation Serif" w:hAnsi="Liberation Serif"/>
          <w:b/>
          <w:color w:val="000000"/>
          <w:sz w:val="24"/>
          <w:szCs w:val="24"/>
        </w:rPr>
        <w:t>определение свободного кортизола</w:t>
      </w:r>
      <w:r>
        <w:rPr>
          <w:rFonts w:ascii="Liberation Serif" w:hAnsi="Liberation Serif"/>
          <w:color w:val="000000"/>
          <w:sz w:val="24"/>
          <w:szCs w:val="24"/>
        </w:rPr>
        <w:t>):</w:t>
      </w:r>
    </w:p>
    <w:p w:rsidR="0057515F" w:rsidRDefault="0057515F" w:rsidP="0057515F">
      <w:pPr>
        <w:pStyle w:val="LO-normal"/>
      </w:pPr>
      <w:r>
        <w:rPr>
          <w:rFonts w:ascii="Liberation Serif" w:hAnsi="Liberation Serif"/>
          <w:color w:val="000000"/>
          <w:sz w:val="24"/>
          <w:szCs w:val="24"/>
        </w:rPr>
        <w:t xml:space="preserve">Соблюдать общие правила подготовки к исследованию </w:t>
      </w:r>
      <w:proofErr w:type="spellStart"/>
      <w:r>
        <w:rPr>
          <w:rFonts w:ascii="Liberation Serif" w:hAnsi="Liberation Serif"/>
          <w:color w:val="000000"/>
          <w:sz w:val="24"/>
          <w:szCs w:val="24"/>
        </w:rPr>
        <w:t>мочи</w:t>
      </w:r>
      <w:proofErr w:type="gramStart"/>
      <w:r>
        <w:rPr>
          <w:rFonts w:ascii="Liberation Serif" w:hAnsi="Liberation Serif"/>
          <w:color w:val="000000"/>
          <w:sz w:val="24"/>
          <w:szCs w:val="24"/>
        </w:rPr>
        <w:t>.В</w:t>
      </w:r>
      <w:proofErr w:type="spellEnd"/>
      <w:proofErr w:type="gramEnd"/>
      <w:r>
        <w:rPr>
          <w:rFonts w:ascii="Liberation Serif" w:hAnsi="Liberation Serif"/>
          <w:color w:val="000000"/>
          <w:sz w:val="24"/>
          <w:szCs w:val="24"/>
        </w:rPr>
        <w:t xml:space="preserve"> день сбора мочи избегать интенсивных физических и эмоциональных нагрузок, в течение дня употреб</w:t>
      </w:r>
      <w:r>
        <w:rPr>
          <w:rFonts w:ascii="Liberation Serif" w:hAnsi="Liberation Serif"/>
          <w:sz w:val="24"/>
          <w:szCs w:val="24"/>
        </w:rPr>
        <w:t xml:space="preserve">лять обычное количество жидкости. Моча собирается в чистую, сухую емкость вместимостью 2-3 </w:t>
      </w:r>
      <w:proofErr w:type="spellStart"/>
      <w:r>
        <w:rPr>
          <w:rFonts w:ascii="Liberation Serif" w:hAnsi="Liberation Serif"/>
          <w:sz w:val="24"/>
          <w:szCs w:val="24"/>
        </w:rPr>
        <w:t>ли</w:t>
      </w:r>
      <w:r>
        <w:rPr>
          <w:rFonts w:ascii="Liberation Serif" w:hAnsi="Liberation Serif"/>
          <w:sz w:val="24"/>
          <w:szCs w:val="24"/>
        </w:rPr>
        <w:t>т</w:t>
      </w:r>
      <w:r>
        <w:rPr>
          <w:rFonts w:ascii="Liberation Serif" w:hAnsi="Liberation Serif"/>
          <w:sz w:val="24"/>
          <w:szCs w:val="24"/>
        </w:rPr>
        <w:t>ра</w:t>
      </w:r>
      <w:proofErr w:type="gramStart"/>
      <w:r>
        <w:rPr>
          <w:rFonts w:ascii="Liberation Serif" w:hAnsi="Liberation Serif"/>
          <w:sz w:val="24"/>
          <w:szCs w:val="24"/>
        </w:rPr>
        <w:t>,</w:t>
      </w:r>
      <w:r>
        <w:rPr>
          <w:rFonts w:ascii="Liberation Serif" w:hAnsi="Liberation Serif"/>
          <w:sz w:val="24"/>
          <w:szCs w:val="24"/>
          <w:u w:val="single"/>
        </w:rPr>
        <w:t>в</w:t>
      </w:r>
      <w:proofErr w:type="spellEnd"/>
      <w:proofErr w:type="gramEnd"/>
      <w:r>
        <w:rPr>
          <w:rFonts w:ascii="Liberation Serif" w:hAnsi="Liberation Serif"/>
          <w:sz w:val="24"/>
          <w:szCs w:val="24"/>
          <w:u w:val="single"/>
        </w:rPr>
        <w:t xml:space="preserve"> которую предварительно добавлен консервант (1 грамм борной кислоты).</w:t>
      </w:r>
      <w:r>
        <w:rPr>
          <w:rFonts w:ascii="Liberation Serif" w:hAnsi="Liberation Serif"/>
          <w:sz w:val="24"/>
          <w:szCs w:val="24"/>
        </w:rPr>
        <w:t xml:space="preserve">В течение всего времени сбора и до отправки биоматериал должен храниться в холодильнике при температуре +2…+8°С. </w:t>
      </w:r>
    </w:p>
    <w:p w:rsidR="0057515F" w:rsidRDefault="0057515F" w:rsidP="0057515F">
      <w:pPr>
        <w:pStyle w:val="LO-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Утром опорожнить мочевой пузырь (эта порция мочи выливается в унитаз). Зафиксир</w:t>
      </w:r>
      <w:r>
        <w:rPr>
          <w:rFonts w:ascii="Liberation Serif" w:hAnsi="Liberation Serif"/>
          <w:sz w:val="24"/>
          <w:szCs w:val="24"/>
        </w:rPr>
        <w:t>о</w:t>
      </w:r>
      <w:r>
        <w:rPr>
          <w:rFonts w:ascii="Liberation Serif" w:hAnsi="Liberation Serif"/>
          <w:sz w:val="24"/>
          <w:szCs w:val="24"/>
        </w:rPr>
        <w:t xml:space="preserve">вать время мочеиспускания. Все последующие порции мочи, выделенные в течение дня, ночи и первую утреннюю порцию следующего дня (например, в 8:00) </w:t>
      </w:r>
      <w:r>
        <w:rPr>
          <w:rFonts w:ascii="Liberation Serif" w:hAnsi="Liberation Serif"/>
          <w:sz w:val="24"/>
          <w:szCs w:val="24"/>
        </w:rPr>
        <w:lastRenderedPageBreak/>
        <w:t>собрать в одну е</w:t>
      </w:r>
      <w:r>
        <w:rPr>
          <w:rFonts w:ascii="Liberation Serif" w:hAnsi="Liberation Serif"/>
          <w:sz w:val="24"/>
          <w:szCs w:val="24"/>
        </w:rPr>
        <w:t>м</w:t>
      </w:r>
      <w:r>
        <w:rPr>
          <w:rFonts w:ascii="Liberation Serif" w:hAnsi="Liberation Serif"/>
          <w:sz w:val="24"/>
          <w:szCs w:val="24"/>
        </w:rPr>
        <w:t>кость. Последнее мочеиспускание должно быть осуществлено через 24 часа от отмеченн</w:t>
      </w:r>
      <w:r>
        <w:rPr>
          <w:rFonts w:ascii="Liberation Serif" w:hAnsi="Liberation Serif"/>
          <w:sz w:val="24"/>
          <w:szCs w:val="24"/>
        </w:rPr>
        <w:t>о</w:t>
      </w:r>
      <w:r>
        <w:rPr>
          <w:rFonts w:ascii="Liberation Serif" w:hAnsi="Liberation Serif"/>
          <w:sz w:val="24"/>
          <w:szCs w:val="24"/>
        </w:rPr>
        <w:t>го накануне времени. После завершения сбора мочи содержимое емкости нужно точно измерить, обязательно перемешать и сразу отлить 30-50 мл в  контейнер с завинчива</w:t>
      </w:r>
      <w:r>
        <w:rPr>
          <w:rFonts w:ascii="Liberation Serif" w:hAnsi="Liberation Serif"/>
          <w:sz w:val="24"/>
          <w:szCs w:val="24"/>
        </w:rPr>
        <w:t>ю</w:t>
      </w:r>
      <w:r>
        <w:rPr>
          <w:rFonts w:ascii="Liberation Serif" w:hAnsi="Liberation Serif"/>
          <w:sz w:val="24"/>
          <w:szCs w:val="24"/>
        </w:rPr>
        <w:t>щейся крышкой. На направлении нужно указать суточный объем мочи (диурез) в милл</w:t>
      </w:r>
      <w:r>
        <w:rPr>
          <w:rFonts w:ascii="Liberation Serif" w:hAnsi="Liberation Serif"/>
          <w:sz w:val="24"/>
          <w:szCs w:val="24"/>
        </w:rPr>
        <w:t>и</w:t>
      </w:r>
      <w:r>
        <w:rPr>
          <w:rFonts w:ascii="Liberation Serif" w:hAnsi="Liberation Serif"/>
          <w:sz w:val="24"/>
          <w:szCs w:val="24"/>
        </w:rPr>
        <w:t>литрах, например, «Диурез: 1250 мл».</w:t>
      </w:r>
    </w:p>
    <w:p w:rsidR="0057515F" w:rsidRDefault="0057515F" w:rsidP="0057515F">
      <w:pPr>
        <w:pStyle w:val="LO-normal"/>
        <w:rPr>
          <w:rFonts w:ascii="Liberation Serif" w:hAnsi="Liberation Serif"/>
          <w:b/>
          <w:color w:val="000000"/>
          <w:sz w:val="24"/>
          <w:szCs w:val="24"/>
        </w:rPr>
      </w:pPr>
    </w:p>
    <w:p w:rsidR="0057515F" w:rsidRDefault="0057515F" w:rsidP="0057515F">
      <w:pPr>
        <w:pStyle w:val="LO-normal"/>
        <w:rPr>
          <w:rFonts w:ascii="Liberation Serif" w:hAnsi="Liberation Serif"/>
          <w:b/>
          <w:color w:val="000000"/>
          <w:sz w:val="24"/>
          <w:szCs w:val="24"/>
        </w:rPr>
      </w:pPr>
    </w:p>
    <w:p w:rsidR="0057515F" w:rsidRDefault="0057515F" w:rsidP="0057515F">
      <w:pPr>
        <w:pStyle w:val="LO-normal"/>
      </w:pPr>
      <w:r>
        <w:rPr>
          <w:rFonts w:ascii="Liberation Serif" w:hAnsi="Liberation Serif"/>
          <w:b/>
          <w:color w:val="000000"/>
          <w:sz w:val="24"/>
          <w:szCs w:val="24"/>
        </w:rPr>
        <w:t>Сбор суточной моч</w:t>
      </w:r>
      <w:proofErr w:type="gramStart"/>
      <w:r>
        <w:rPr>
          <w:rFonts w:ascii="Liberation Serif" w:hAnsi="Liberation Serif"/>
          <w:b/>
          <w:color w:val="000000"/>
          <w:sz w:val="24"/>
          <w:szCs w:val="24"/>
        </w:rPr>
        <w:t>и(</w:t>
      </w:r>
      <w:proofErr w:type="gramEnd"/>
      <w:r>
        <w:rPr>
          <w:rFonts w:ascii="Liberation Serif" w:hAnsi="Liberation Serif"/>
          <w:b/>
          <w:color w:val="000000"/>
          <w:sz w:val="24"/>
          <w:szCs w:val="24"/>
        </w:rPr>
        <w:t xml:space="preserve">определение </w:t>
      </w:r>
      <w:proofErr w:type="spellStart"/>
      <w:r>
        <w:rPr>
          <w:rFonts w:ascii="Liberation Serif" w:hAnsi="Liberation Serif"/>
          <w:b/>
          <w:color w:val="000000"/>
          <w:sz w:val="24"/>
          <w:szCs w:val="24"/>
        </w:rPr>
        <w:t>метанефрина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>):</w:t>
      </w:r>
    </w:p>
    <w:p w:rsidR="0057515F" w:rsidRDefault="0057515F" w:rsidP="0057515F">
      <w:pPr>
        <w:pStyle w:val="LO-normal"/>
        <w:shd w:val="clear" w:color="auto" w:fill="FFFFFF"/>
      </w:pPr>
      <w:r>
        <w:rPr>
          <w:rFonts w:ascii="Liberation Serif" w:hAnsi="Liberation Serif"/>
          <w:color w:val="000000"/>
          <w:sz w:val="24"/>
          <w:szCs w:val="24"/>
        </w:rPr>
        <w:t xml:space="preserve">Соблюдать общие правила подготовки к исследованию </w:t>
      </w:r>
      <w:proofErr w:type="spellStart"/>
      <w:r>
        <w:rPr>
          <w:rFonts w:ascii="Liberation Serif" w:hAnsi="Liberation Serif"/>
          <w:color w:val="000000"/>
          <w:sz w:val="24"/>
          <w:szCs w:val="24"/>
        </w:rPr>
        <w:t>мочи</w:t>
      </w:r>
      <w:proofErr w:type="gramStart"/>
      <w:r>
        <w:rPr>
          <w:rFonts w:ascii="Liberation Serif" w:hAnsi="Liberation Serif"/>
          <w:color w:val="000000"/>
          <w:sz w:val="24"/>
          <w:szCs w:val="24"/>
        </w:rPr>
        <w:t>.В</w:t>
      </w:r>
      <w:proofErr w:type="spellEnd"/>
      <w:proofErr w:type="gramEnd"/>
      <w:r>
        <w:rPr>
          <w:rFonts w:ascii="Liberation Serif" w:hAnsi="Liberation Serif"/>
          <w:color w:val="000000"/>
          <w:sz w:val="24"/>
          <w:szCs w:val="24"/>
        </w:rPr>
        <w:t xml:space="preserve"> день сбора мочи избегать интенсивных физических и эмоциональных нагрузок, в течение дня употреблять обычное количество жидкости. </w:t>
      </w:r>
      <w:r>
        <w:rPr>
          <w:rFonts w:ascii="Liberation Serif" w:hAnsi="Liberation Serif"/>
          <w:b/>
          <w:color w:val="333333"/>
          <w:sz w:val="24"/>
          <w:szCs w:val="24"/>
        </w:rPr>
        <w:t xml:space="preserve"> </w:t>
      </w:r>
      <w:r>
        <w:rPr>
          <w:rFonts w:ascii="Liberation Serif" w:hAnsi="Liberation Serif"/>
          <w:color w:val="333333"/>
          <w:sz w:val="24"/>
          <w:szCs w:val="24"/>
        </w:rPr>
        <w:t>Воздержаться в течени</w:t>
      </w:r>
      <w:proofErr w:type="gramStart"/>
      <w:r>
        <w:rPr>
          <w:rFonts w:ascii="Liberation Serif" w:hAnsi="Liberation Serif"/>
          <w:color w:val="333333"/>
          <w:sz w:val="24"/>
          <w:szCs w:val="24"/>
        </w:rPr>
        <w:t>и</w:t>
      </w:r>
      <w:proofErr w:type="gramEnd"/>
      <w:r>
        <w:rPr>
          <w:rFonts w:ascii="Liberation Serif" w:hAnsi="Liberation Serif"/>
          <w:color w:val="333333"/>
          <w:sz w:val="24"/>
          <w:szCs w:val="24"/>
        </w:rPr>
        <w:t xml:space="preserve"> двух суток от употребления шоколада ,кофе, крепкого чая ,бананов, сыра</w:t>
      </w:r>
      <w:r>
        <w:rPr>
          <w:rFonts w:ascii="Liberation Serif" w:hAnsi="Liberation Serif"/>
          <w:b/>
          <w:color w:val="333333"/>
          <w:sz w:val="24"/>
          <w:szCs w:val="24"/>
        </w:rPr>
        <w:t xml:space="preserve">. </w:t>
      </w:r>
      <w:r>
        <w:rPr>
          <w:rFonts w:ascii="Liberation Serif" w:hAnsi="Liberation Serif"/>
          <w:color w:val="000000"/>
          <w:sz w:val="24"/>
          <w:szCs w:val="24"/>
        </w:rPr>
        <w:t>По согласованию с лечащим врачом предварител</w:t>
      </w:r>
      <w:r>
        <w:rPr>
          <w:rFonts w:ascii="Liberation Serif" w:hAnsi="Liberation Serif"/>
          <w:color w:val="000000"/>
          <w:sz w:val="24"/>
          <w:szCs w:val="24"/>
        </w:rPr>
        <w:t>ь</w:t>
      </w:r>
      <w:r>
        <w:rPr>
          <w:rFonts w:ascii="Liberation Serif" w:hAnsi="Liberation Serif"/>
          <w:color w:val="000000"/>
          <w:sz w:val="24"/>
          <w:szCs w:val="24"/>
        </w:rPr>
        <w:t xml:space="preserve">но отменить прием лекарственных препаратов влияющих на метаболизм катехоламинов (ингибиторы МАО, </w:t>
      </w:r>
      <w:proofErr w:type="spellStart"/>
      <w:r>
        <w:rPr>
          <w:rFonts w:ascii="Liberation Serif" w:hAnsi="Liberation Serif"/>
          <w:color w:val="000000"/>
          <w:sz w:val="24"/>
          <w:szCs w:val="24"/>
        </w:rPr>
        <w:t>трициклические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 xml:space="preserve"> антидепрессанты, </w:t>
      </w:r>
      <w:proofErr w:type="spellStart"/>
      <w:r>
        <w:rPr>
          <w:rFonts w:ascii="Liberation Serif" w:hAnsi="Liberation Serif"/>
          <w:color w:val="000000"/>
          <w:sz w:val="24"/>
          <w:szCs w:val="24"/>
        </w:rPr>
        <w:t>бушпирон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 xml:space="preserve">, </w:t>
      </w:r>
      <w:proofErr w:type="spellStart"/>
      <w:r>
        <w:rPr>
          <w:rFonts w:ascii="Liberation Serif" w:hAnsi="Liberation Serif"/>
          <w:color w:val="000000"/>
          <w:sz w:val="24"/>
          <w:szCs w:val="24"/>
        </w:rPr>
        <w:t>феноксибензамин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>, и</w:t>
      </w:r>
      <w:r>
        <w:rPr>
          <w:rFonts w:ascii="Liberation Serif" w:hAnsi="Liberation Serif"/>
          <w:color w:val="000000"/>
          <w:sz w:val="24"/>
          <w:szCs w:val="24"/>
        </w:rPr>
        <w:t>н</w:t>
      </w:r>
      <w:r>
        <w:rPr>
          <w:rFonts w:ascii="Liberation Serif" w:hAnsi="Liberation Serif"/>
          <w:color w:val="000000"/>
          <w:sz w:val="24"/>
          <w:szCs w:val="24"/>
        </w:rPr>
        <w:t xml:space="preserve">гибиторы обратного захвата катехоламинов, </w:t>
      </w:r>
      <w:proofErr w:type="spellStart"/>
      <w:r>
        <w:rPr>
          <w:rFonts w:ascii="Liberation Serif" w:hAnsi="Liberation Serif"/>
          <w:color w:val="000000"/>
          <w:sz w:val="24"/>
          <w:szCs w:val="24"/>
        </w:rPr>
        <w:t>опиоиды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 xml:space="preserve"> и др.). </w:t>
      </w:r>
      <w:r>
        <w:rPr>
          <w:rFonts w:ascii="Liberation Serif" w:hAnsi="Liberation Serif"/>
          <w:b/>
          <w:color w:val="31849B"/>
          <w:sz w:val="24"/>
          <w:szCs w:val="24"/>
        </w:rPr>
        <w:tab/>
      </w:r>
    </w:p>
    <w:p w:rsidR="0057515F" w:rsidRDefault="0057515F" w:rsidP="0057515F">
      <w:pPr>
        <w:pStyle w:val="LO-normal"/>
      </w:pPr>
      <w:r>
        <w:rPr>
          <w:rFonts w:ascii="Liberation Serif" w:hAnsi="Liberation Serif"/>
          <w:sz w:val="24"/>
          <w:szCs w:val="24"/>
        </w:rPr>
        <w:t xml:space="preserve">Моча собирается в чистую, сухую емкость вместимостью 2-3 </w:t>
      </w:r>
      <w:proofErr w:type="spellStart"/>
      <w:r>
        <w:rPr>
          <w:rFonts w:ascii="Liberation Serif" w:hAnsi="Liberation Serif"/>
          <w:sz w:val="24"/>
          <w:szCs w:val="24"/>
        </w:rPr>
        <w:t>литра</w:t>
      </w:r>
      <w:proofErr w:type="gramStart"/>
      <w:r>
        <w:rPr>
          <w:rFonts w:ascii="Liberation Serif" w:hAnsi="Liberation Serif"/>
          <w:sz w:val="24"/>
          <w:szCs w:val="24"/>
        </w:rPr>
        <w:t>,</w:t>
      </w:r>
      <w:r>
        <w:rPr>
          <w:rFonts w:ascii="Liberation Serif" w:hAnsi="Liberation Serif"/>
          <w:sz w:val="24"/>
          <w:szCs w:val="24"/>
          <w:u w:val="single"/>
        </w:rPr>
        <w:t>в</w:t>
      </w:r>
      <w:proofErr w:type="spellEnd"/>
      <w:proofErr w:type="gramEnd"/>
      <w:r>
        <w:rPr>
          <w:rFonts w:ascii="Liberation Serif" w:hAnsi="Liberation Serif"/>
          <w:sz w:val="24"/>
          <w:szCs w:val="24"/>
          <w:u w:val="single"/>
        </w:rPr>
        <w:t xml:space="preserve"> которую предвар</w:t>
      </w:r>
      <w:r>
        <w:rPr>
          <w:rFonts w:ascii="Liberation Serif" w:hAnsi="Liberation Serif"/>
          <w:sz w:val="24"/>
          <w:szCs w:val="24"/>
          <w:u w:val="single"/>
        </w:rPr>
        <w:t>и</w:t>
      </w:r>
      <w:r>
        <w:rPr>
          <w:rFonts w:ascii="Liberation Serif" w:hAnsi="Liberation Serif"/>
          <w:sz w:val="24"/>
          <w:szCs w:val="24"/>
          <w:u w:val="single"/>
        </w:rPr>
        <w:t>тельно добавлен консервант (10 мл 6M соляной кислоты)</w:t>
      </w:r>
      <w:r>
        <w:rPr>
          <w:rFonts w:ascii="Liberation Serif" w:hAnsi="Liberation Serif"/>
          <w:b/>
          <w:sz w:val="24"/>
          <w:szCs w:val="24"/>
          <w:u w:val="single"/>
        </w:rPr>
        <w:t xml:space="preserve"> </w:t>
      </w:r>
      <w:r>
        <w:rPr>
          <w:rFonts w:ascii="Liberation Serif" w:hAnsi="Liberation Serif"/>
          <w:sz w:val="24"/>
          <w:szCs w:val="24"/>
          <w:u w:val="single"/>
        </w:rPr>
        <w:t>.</w:t>
      </w:r>
      <w:r>
        <w:rPr>
          <w:rFonts w:ascii="Liberation Serif" w:hAnsi="Liberation Serif"/>
          <w:sz w:val="24"/>
          <w:szCs w:val="24"/>
        </w:rPr>
        <w:t xml:space="preserve">В течение всего времени сбора и до отправки биоматериал должен храниться в холодильнике при температуре +2…+8°С. </w:t>
      </w:r>
    </w:p>
    <w:p w:rsidR="0057515F" w:rsidRDefault="0057515F" w:rsidP="0057515F">
      <w:pPr>
        <w:pStyle w:val="LO-normal"/>
        <w:tabs>
          <w:tab w:val="left" w:pos="6032"/>
        </w:tabs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Утром опорожнить мочевой пузырь (эта порция мочи выливается в унитаз). Зафиксир</w:t>
      </w:r>
      <w:r>
        <w:rPr>
          <w:rFonts w:ascii="Liberation Serif" w:hAnsi="Liberation Serif"/>
          <w:color w:val="000000"/>
          <w:sz w:val="24"/>
          <w:szCs w:val="24"/>
        </w:rPr>
        <w:t>о</w:t>
      </w:r>
      <w:r>
        <w:rPr>
          <w:rFonts w:ascii="Liberation Serif" w:hAnsi="Liberation Serif"/>
          <w:color w:val="000000"/>
          <w:sz w:val="24"/>
          <w:szCs w:val="24"/>
        </w:rPr>
        <w:t>вать время мочеиспускания. Все последующие порции мочи, выделенные в течение дня, ночи и первую утреннюю порцию следующего дня (например, в 8:00) собрать в одну е</w:t>
      </w:r>
      <w:r>
        <w:rPr>
          <w:rFonts w:ascii="Liberation Serif" w:hAnsi="Liberation Serif"/>
          <w:color w:val="000000"/>
          <w:sz w:val="24"/>
          <w:szCs w:val="24"/>
        </w:rPr>
        <w:t>м</w:t>
      </w:r>
      <w:r>
        <w:rPr>
          <w:rFonts w:ascii="Liberation Serif" w:hAnsi="Liberation Serif"/>
          <w:color w:val="000000"/>
          <w:sz w:val="24"/>
          <w:szCs w:val="24"/>
        </w:rPr>
        <w:t>кость. Последнее мочеиспускание должно быть осуществлено через 24 часа от отмеченн</w:t>
      </w:r>
      <w:r>
        <w:rPr>
          <w:rFonts w:ascii="Liberation Serif" w:hAnsi="Liberation Serif"/>
          <w:color w:val="000000"/>
          <w:sz w:val="24"/>
          <w:szCs w:val="24"/>
        </w:rPr>
        <w:t>о</w:t>
      </w:r>
      <w:r>
        <w:rPr>
          <w:rFonts w:ascii="Liberation Serif" w:hAnsi="Liberation Serif"/>
          <w:color w:val="000000"/>
          <w:sz w:val="24"/>
          <w:szCs w:val="24"/>
        </w:rPr>
        <w:t>го накануне времени. После завершения сбора мочи содержимое емкости нужно точно измерить, обязательно перемешать и сразу отлить 30-50 мл в  контейнер с завинчива</w:t>
      </w:r>
      <w:r>
        <w:rPr>
          <w:rFonts w:ascii="Liberation Serif" w:hAnsi="Liberation Serif"/>
          <w:color w:val="000000"/>
          <w:sz w:val="24"/>
          <w:szCs w:val="24"/>
        </w:rPr>
        <w:t>ю</w:t>
      </w:r>
      <w:r>
        <w:rPr>
          <w:rFonts w:ascii="Liberation Serif" w:hAnsi="Liberation Serif"/>
          <w:color w:val="000000"/>
          <w:sz w:val="24"/>
          <w:szCs w:val="24"/>
        </w:rPr>
        <w:t>щейся крышкой. На направлении нужно указать суточный объем мочи (диурез) в милл</w:t>
      </w:r>
      <w:r>
        <w:rPr>
          <w:rFonts w:ascii="Liberation Serif" w:hAnsi="Liberation Serif"/>
          <w:color w:val="000000"/>
          <w:sz w:val="24"/>
          <w:szCs w:val="24"/>
        </w:rPr>
        <w:t>и</w:t>
      </w:r>
      <w:r>
        <w:rPr>
          <w:rFonts w:ascii="Liberation Serif" w:hAnsi="Liberation Serif"/>
          <w:color w:val="000000"/>
          <w:sz w:val="24"/>
          <w:szCs w:val="24"/>
        </w:rPr>
        <w:t>литрах, например, «Диурез: 1250 мл».</w:t>
      </w:r>
      <w:r>
        <w:rPr>
          <w:rFonts w:ascii="Liberation Serif" w:hAnsi="Liberation Serif"/>
          <w:color w:val="000000"/>
          <w:sz w:val="24"/>
          <w:szCs w:val="24"/>
        </w:rPr>
        <w:br/>
      </w:r>
    </w:p>
    <w:p w:rsidR="0057515F" w:rsidRDefault="0057515F" w:rsidP="0057515F">
      <w:pPr>
        <w:pStyle w:val="LO-normal"/>
        <w:tabs>
          <w:tab w:val="left" w:pos="6032"/>
        </w:tabs>
        <w:jc w:val="center"/>
      </w:pPr>
      <w:r>
        <w:rPr>
          <w:rFonts w:ascii="Liberation Serif" w:hAnsi="Liberation Serif"/>
          <w:b/>
          <w:color w:val="000000"/>
          <w:sz w:val="24"/>
          <w:szCs w:val="24"/>
        </w:rPr>
        <w:t>3.</w:t>
      </w:r>
      <w:r>
        <w:rPr>
          <w:rFonts w:ascii="Liberation Serif" w:hAnsi="Liberation Serif"/>
          <w:b/>
          <w:sz w:val="24"/>
          <w:szCs w:val="24"/>
        </w:rPr>
        <w:t xml:space="preserve"> Правила подготовки и сбора кала:</w:t>
      </w:r>
    </w:p>
    <w:p w:rsidR="0057515F" w:rsidRDefault="0057515F" w:rsidP="0057515F">
      <w:pPr>
        <w:pStyle w:val="LO-normal"/>
        <w:spacing w:before="65" w:after="65"/>
        <w:ind w:right="519"/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 xml:space="preserve">Правила подготовки и сбора кала для исследования </w:t>
      </w:r>
      <w:proofErr w:type="spellStart"/>
      <w:r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>копрограммы</w:t>
      </w:r>
      <w:proofErr w:type="spellEnd"/>
      <w:proofErr w:type="gramStart"/>
      <w:r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>:(</w:t>
      </w:r>
      <w:proofErr w:type="gramEnd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общее кл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и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ническое исследование кала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>)</w:t>
      </w:r>
    </w:p>
    <w:p w:rsidR="0057515F" w:rsidRDefault="0057515F" w:rsidP="0057515F">
      <w:pPr>
        <w:pStyle w:val="LO-normal"/>
        <w:spacing w:before="65" w:after="65"/>
        <w:ind w:right="519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Для оценки функциональной способности пищеварительного тракта необходимо с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о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блюдать диету, которая состоит из употребления пищи с дозированным содержанием белков, жиров и углеводов в течение 3-4 дефекаций. Этим требованиям отвечает ди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та Певзнера или диета Шмидта.</w:t>
      </w:r>
    </w:p>
    <w:p w:rsidR="0057515F" w:rsidRDefault="0057515F" w:rsidP="0057515F">
      <w:pPr>
        <w:pStyle w:val="LO-normal"/>
        <w:spacing w:before="65" w:after="65"/>
        <w:ind w:left="360" w:right="519" w:hanging="360"/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</w:rPr>
        <w:t xml:space="preserve">Диета Певзнера </w:t>
      </w:r>
      <w:proofErr w:type="gramStart"/>
      <w:r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</w:rPr>
        <w:t xml:space="preserve">( </w:t>
      </w:r>
      <w:proofErr w:type="gramEnd"/>
      <w:r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</w:rPr>
        <w:t>нагрузочная)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основана на принципе максимальной пищевой нагрузки для здорового человека. Она является обычным пищевым рационом здоровых людей, в который входит 400 г белого и черного хлеба, 250 г мяса, жаре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н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ного куском, 100 г масла, 40 г сахара, гречневая и рисовая каши, жареный карт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о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фель, салат, квашеная капуста, ком пот из сухих фруктов и свежие яблоки. Кал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о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рийность достигает 3250 ккал. После ее назначения у здоровых людей при микр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о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скопическом исследовании кала обнаруживаются лишь единичные в редких п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о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лях </w:t>
      </w:r>
      <w:proofErr w:type="gramStart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зрения</w:t>
      </w:r>
      <w:proofErr w:type="gramEnd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измененные мышечные волок на. Эта диета позволяет выявить даже небольшую степень нарушения ферментативной, эвакуаторной способности ЖКТ и всасывания в тонкой кишке.</w:t>
      </w:r>
    </w:p>
    <w:p w:rsidR="0057515F" w:rsidRDefault="0057515F" w:rsidP="0057515F">
      <w:pPr>
        <w:pStyle w:val="LO-normal"/>
        <w:spacing w:before="65" w:after="65"/>
        <w:ind w:left="360" w:right="519" w:hanging="360"/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</w:rPr>
        <w:t>Диета Шмидта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(щадящая), лечебная, включает 1 – 1,5 л молока, 2 – 3 яйца всмятку, 125 г слабо прожаренного рубленого мяса, 200 – 250 г картофельного пюре, сл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и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зистый отвар </w:t>
      </w:r>
      <w:proofErr w:type="gramStart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40 г овсяной крупы), 100 г белого хлеба или сухарей, 50 г масла, общая калорийность 2 250 ккал. После ее употребления при нормальном пищев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рении остатки пищи в кале не обнаруживаются. При наличии патологии со ст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о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роны ЖКТ диета Шмидта в течение 3- 4 – 5 дней оказывает лечебное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lastRenderedPageBreak/>
        <w:t xml:space="preserve">действие, проведенный на фоне этой диеты </w:t>
      </w:r>
      <w:proofErr w:type="spellStart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копрологический</w:t>
      </w:r>
      <w:proofErr w:type="spellEnd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анализ может не выявить ожидаемой патологии.</w:t>
      </w:r>
    </w:p>
    <w:p w:rsidR="0057515F" w:rsidRDefault="0057515F" w:rsidP="0057515F">
      <w:pPr>
        <w:pStyle w:val="LO-normal"/>
        <w:spacing w:before="65" w:after="65"/>
        <w:ind w:right="519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Исключить прием слабительных препаратов, введение ректальных свечей, масел, по согласованию с врачом исключить прием медикаментов, влияющих на перистальт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и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ку </w:t>
      </w:r>
      <w:proofErr w:type="spellStart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кишечника</w:t>
      </w:r>
      <w:proofErr w:type="gramStart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,и</w:t>
      </w:r>
      <w:proofErr w:type="spellEnd"/>
      <w:proofErr w:type="gramEnd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препаратов, влияющих на окраску кала. </w:t>
      </w:r>
    </w:p>
    <w:p w:rsidR="0057515F" w:rsidRDefault="0057515F" w:rsidP="0057515F">
      <w:pPr>
        <w:pStyle w:val="LO-normal"/>
        <w:spacing w:after="78"/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u w:val="single"/>
        </w:rPr>
        <w:t>Сбор кала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желательно осуществить в утренние часы. Для исследования собирается кал из любой чистой емкости немедленно после дефекации в чистый, сухой контейнер с ложе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ч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кой. Не допускается сбор образцов кала из унитаза. Для детей возможен сбор образца с пеленки, подгузника или горшка. Используя ложку в крышке контейнера, собрать биом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териал не менее, чем из трех точек</w:t>
      </w:r>
      <w:proofErr w:type="gramStart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Контейнер нужно заполнить не более чем на 1/3 объ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ма .Кал не должен содержать примеси мочи.</w:t>
      </w:r>
    </w:p>
    <w:p w:rsidR="0057515F" w:rsidRDefault="0057515F" w:rsidP="0057515F">
      <w:pPr>
        <w:pStyle w:val="LO-normal"/>
        <w:spacing w:after="78"/>
      </w:pPr>
      <w:r>
        <w:rPr>
          <w:rFonts w:ascii="Liberation Serif" w:eastAsia="Times New Roman" w:hAnsi="Liberation Serif" w:cs="Times New Roman"/>
          <w:color w:val="3A3A3A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>Правила подготовки и сбора кала для исследования на скрытую кров</w:t>
      </w:r>
      <w:proofErr w:type="gramStart"/>
      <w:r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>ь(</w:t>
      </w:r>
      <w:proofErr w:type="gramEnd"/>
      <w:r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 xml:space="preserve">реакция </w:t>
      </w:r>
      <w:proofErr w:type="spellStart"/>
      <w:r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>Грегерсена</w:t>
      </w:r>
      <w:proofErr w:type="spellEnd"/>
      <w:r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>)</w:t>
      </w:r>
    </w:p>
    <w:p w:rsidR="0057515F" w:rsidRDefault="0057515F" w:rsidP="0057515F">
      <w:pPr>
        <w:pStyle w:val="LO-normal"/>
        <w:spacing w:before="65" w:after="65"/>
        <w:ind w:right="519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Исключить из рациона мясо, рыбу, зеленые овощи, томаты, фасоль в течение 72 ч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сов до исследования</w:t>
      </w:r>
      <w:proofErr w:type="gramStart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исключить прием лекарств содержащих металлы. Стул должен быть получен без применения клизм и слабительных </w:t>
      </w:r>
      <w:proofErr w:type="spellStart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средств</w:t>
      </w:r>
      <w:proofErr w:type="gramStart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.Д</w:t>
      </w:r>
      <w:proofErr w:type="gramEnd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ля</w:t>
      </w:r>
      <w:proofErr w:type="spellEnd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исследования с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о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бирается кал из любой чистой емкости немедленно после дефекации в чистый, сухой контейнер с ложечкой. Не допускается сбор образцов кала из унитаза. Для детей во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з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можен сбор образца с пеленки, подгузника или горшка. Используя ложку в крышке контейнера, собрать биоматериал не менее, чем из трех точек</w:t>
      </w:r>
      <w:proofErr w:type="gramStart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Контейнер нужно з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полнить не более чем на 1/3 объема .Кал не должен содержать примеси мочи.</w:t>
      </w:r>
    </w:p>
    <w:p w:rsidR="0057515F" w:rsidRDefault="0057515F" w:rsidP="0057515F">
      <w:pPr>
        <w:pStyle w:val="LO-normal"/>
        <w:spacing w:after="78"/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</w:pPr>
    </w:p>
    <w:p w:rsidR="0057515F" w:rsidRDefault="0057515F" w:rsidP="0057515F">
      <w:pPr>
        <w:pStyle w:val="LO-normal"/>
        <w:spacing w:after="78"/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>Правила подготовки и сбора кала на скрытую кровь иммунохимическим методом.</w:t>
      </w:r>
    </w:p>
    <w:p w:rsidR="0057515F" w:rsidRDefault="0057515F" w:rsidP="0057515F">
      <w:pPr>
        <w:pStyle w:val="LO-normal"/>
        <w:spacing w:after="78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Специальной подготовки не требуется. Для исследования собирается кал из любой чистой емкости немедленно после дефекации в чистый, сухой контейнер с ложечкой. Не допуск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ется сбор образцов кала из унитаза. Для детей возможен сбор образца с пеленки, подгу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з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ника или горшка. Используя ложку в крышке контейнера, собрать биоматериал не менее, чем из трех точек</w:t>
      </w:r>
      <w:proofErr w:type="gramStart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Контейнер нужно заполнить не более чем на 1/3 объема. </w:t>
      </w:r>
    </w:p>
    <w:p w:rsidR="0057515F" w:rsidRDefault="0057515F" w:rsidP="0057515F">
      <w:pPr>
        <w:pStyle w:val="LO-normal"/>
        <w:spacing w:after="78"/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</w:pPr>
    </w:p>
    <w:p w:rsidR="0057515F" w:rsidRDefault="0057515F" w:rsidP="0057515F">
      <w:pPr>
        <w:pStyle w:val="LO-normal"/>
        <w:spacing w:after="78"/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>Правила подготовки и сбора кала для исследования на яйца гельминтов и  просте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>й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>шие.</w:t>
      </w:r>
    </w:p>
    <w:p w:rsidR="0057515F" w:rsidRDefault="0057515F" w:rsidP="0057515F">
      <w:pPr>
        <w:pStyle w:val="LO-normal"/>
        <w:spacing w:after="78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Выделение яиц гельминтов, а также цист простейших с калом напрямую зависит от жизненного цикла паразитов. По этой причине результаты исследования могут оказаться о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т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рицательными даже в случае наличия заражения. Для наиболее достоверных результатов рекомендуется трехкратное исследование кала с интервалом в 3–7 </w:t>
      </w:r>
      <w:proofErr w:type="spellStart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дней</w:t>
      </w:r>
      <w:proofErr w:type="gramStart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.С</w:t>
      </w:r>
      <w:proofErr w:type="gramEnd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пециальной</w:t>
      </w:r>
      <w:proofErr w:type="spellEnd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по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д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готовки не требуется. Для исследования собирается кал из любой чистой емкости неме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д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ленно после дефекации в чистый, сухой контейнер с ложечкой. Не допускается сбор о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б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разцов кала из унитаза. Для детей возможен сбор образца с пеленки, подгузника или горшка. Используя ложку в крышке контейнера, собрать биоматериал не менее, чем из трех точек</w:t>
      </w:r>
      <w:proofErr w:type="gramStart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Контейнер нужно заполнить не более чем на 1/3 объема. </w:t>
      </w:r>
    </w:p>
    <w:p w:rsidR="0057515F" w:rsidRDefault="0057515F" w:rsidP="0057515F">
      <w:pPr>
        <w:pStyle w:val="LO-normal"/>
        <w:spacing w:after="78"/>
        <w:jc w:val="center"/>
        <w:rPr>
          <w:rFonts w:ascii="Liberation Serif" w:hAnsi="Liberation Serif"/>
          <w:b/>
          <w:color w:val="000000"/>
          <w:sz w:val="24"/>
          <w:szCs w:val="24"/>
        </w:rPr>
      </w:pPr>
      <w:r>
        <w:rPr>
          <w:rFonts w:ascii="Liberation Serif" w:hAnsi="Liberation Serif"/>
          <w:b/>
          <w:color w:val="000000"/>
          <w:sz w:val="24"/>
          <w:szCs w:val="24"/>
        </w:rPr>
        <w:t>4. Правила подготовки к исследованию на энтеробиоз</w:t>
      </w:r>
    </w:p>
    <w:p w:rsidR="0057515F" w:rsidRDefault="0057515F" w:rsidP="0057515F">
      <w:pPr>
        <w:pStyle w:val="LO-normal"/>
        <w:tabs>
          <w:tab w:val="left" w:pos="6032"/>
        </w:tabs>
        <w:spacing w:before="65" w:after="65"/>
        <w:ind w:left="360" w:right="519" w:hanging="360"/>
        <w:jc w:val="center"/>
        <w:rPr>
          <w:rFonts w:ascii="Liberation Serif" w:hAnsi="Liberation Serif"/>
          <w:sz w:val="24"/>
          <w:szCs w:val="24"/>
        </w:rPr>
      </w:pPr>
    </w:p>
    <w:p w:rsidR="0057515F" w:rsidRDefault="0057515F" w:rsidP="0057515F">
      <w:pPr>
        <w:pStyle w:val="LO-normal"/>
        <w:numPr>
          <w:ilvl w:val="0"/>
          <w:numId w:val="2"/>
        </w:numPr>
        <w:spacing w:before="8" w:after="8"/>
        <w:ind w:right="519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Для исследования используется мазок-отпечаток с </w:t>
      </w:r>
      <w:proofErr w:type="spellStart"/>
      <w:r>
        <w:rPr>
          <w:rFonts w:ascii="Liberation Serif" w:hAnsi="Liberation Serif"/>
          <w:color w:val="000000"/>
          <w:sz w:val="24"/>
          <w:szCs w:val="24"/>
        </w:rPr>
        <w:t>перианальной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 xml:space="preserve"> области. Взятие биоматериала для исследования производится медицинской сестрой.</w:t>
      </w:r>
    </w:p>
    <w:p w:rsidR="0057515F" w:rsidRDefault="0057515F" w:rsidP="0057515F">
      <w:pPr>
        <w:pStyle w:val="LO-normal"/>
        <w:numPr>
          <w:ilvl w:val="0"/>
          <w:numId w:val="2"/>
        </w:numPr>
        <w:spacing w:before="8" w:after="8"/>
        <w:ind w:right="519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Сбор биоматериала производится в утренние часы</w:t>
      </w:r>
    </w:p>
    <w:p w:rsidR="0057515F" w:rsidRDefault="0057515F" w:rsidP="0057515F">
      <w:pPr>
        <w:pStyle w:val="LO-normal"/>
        <w:numPr>
          <w:ilvl w:val="0"/>
          <w:numId w:val="2"/>
        </w:numPr>
        <w:spacing w:before="8" w:after="8"/>
        <w:ind w:right="519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Вечером и утром накануне забора биоматериала не проводить туалет кожных п</w:t>
      </w:r>
      <w:r>
        <w:rPr>
          <w:rFonts w:ascii="Liberation Serif" w:hAnsi="Liberation Serif"/>
          <w:color w:val="000000"/>
          <w:sz w:val="24"/>
          <w:szCs w:val="24"/>
        </w:rPr>
        <w:t>о</w:t>
      </w:r>
      <w:r>
        <w:rPr>
          <w:rFonts w:ascii="Liberation Serif" w:hAnsi="Liberation Serif"/>
          <w:color w:val="000000"/>
          <w:sz w:val="24"/>
          <w:szCs w:val="24"/>
        </w:rPr>
        <w:t xml:space="preserve">кровов в области </w:t>
      </w:r>
      <w:proofErr w:type="spellStart"/>
      <w:r>
        <w:rPr>
          <w:rFonts w:ascii="Liberation Serif" w:hAnsi="Liberation Serif"/>
          <w:color w:val="000000"/>
          <w:sz w:val="24"/>
          <w:szCs w:val="24"/>
        </w:rPr>
        <w:t>ануса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 xml:space="preserve"> и ягодиц.</w:t>
      </w:r>
    </w:p>
    <w:p w:rsidR="0057515F" w:rsidRDefault="0057515F" w:rsidP="0057515F">
      <w:pPr>
        <w:pStyle w:val="LO-normal"/>
        <w:rPr>
          <w:rFonts w:ascii="Liberation Serif" w:hAnsi="Liberation Serif"/>
          <w:sz w:val="24"/>
          <w:szCs w:val="24"/>
        </w:rPr>
      </w:pPr>
    </w:p>
    <w:p w:rsidR="0057515F" w:rsidRDefault="0057515F" w:rsidP="0057515F">
      <w:pPr>
        <w:pStyle w:val="LO-normal"/>
        <w:tabs>
          <w:tab w:val="left" w:pos="6032"/>
        </w:tabs>
        <w:spacing w:before="65" w:after="65"/>
        <w:ind w:left="360" w:right="519" w:hanging="360"/>
        <w:jc w:val="center"/>
        <w:rPr>
          <w:rFonts w:ascii="Liberation Serif" w:hAnsi="Liberation Serif"/>
          <w:b/>
          <w:color w:val="000000"/>
          <w:sz w:val="24"/>
          <w:szCs w:val="24"/>
        </w:rPr>
      </w:pPr>
      <w:r>
        <w:rPr>
          <w:rFonts w:ascii="Liberation Serif" w:hAnsi="Liberation Serif"/>
          <w:b/>
          <w:color w:val="000000"/>
          <w:sz w:val="24"/>
          <w:szCs w:val="24"/>
        </w:rPr>
        <w:lastRenderedPageBreak/>
        <w:t>5. Правила подготовки и сбора мокроты для исследования</w:t>
      </w:r>
    </w:p>
    <w:p w:rsidR="0057515F" w:rsidRDefault="0057515F" w:rsidP="0057515F">
      <w:pPr>
        <w:pStyle w:val="LO-normal"/>
        <w:rPr>
          <w:rFonts w:ascii="Liberation Serif" w:hAnsi="Liberation Serif"/>
          <w:b/>
          <w:sz w:val="24"/>
          <w:szCs w:val="24"/>
        </w:rPr>
      </w:pPr>
    </w:p>
    <w:p w:rsidR="0057515F" w:rsidRDefault="0057515F" w:rsidP="0057515F">
      <w:pPr>
        <w:pStyle w:val="LO-normal"/>
        <w:numPr>
          <w:ilvl w:val="0"/>
          <w:numId w:val="2"/>
        </w:numPr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Собирают мокроту утром до приёма пищи и приема лекарственных средств.</w:t>
      </w:r>
    </w:p>
    <w:p w:rsidR="0057515F" w:rsidRDefault="0057515F" w:rsidP="0057515F">
      <w:pPr>
        <w:pStyle w:val="LO-normal"/>
        <w:numPr>
          <w:ilvl w:val="0"/>
          <w:numId w:val="2"/>
        </w:numPr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Перед взятием материала пациент должен почистить зубы и прополоскать рот кипяч</w:t>
      </w:r>
      <w:r>
        <w:rPr>
          <w:rFonts w:ascii="Liberation Serif" w:hAnsi="Liberation Serif"/>
          <w:color w:val="000000"/>
          <w:sz w:val="24"/>
          <w:szCs w:val="24"/>
        </w:rPr>
        <w:t>ё</w:t>
      </w:r>
      <w:r>
        <w:rPr>
          <w:rFonts w:ascii="Liberation Serif" w:hAnsi="Liberation Serif"/>
          <w:color w:val="000000"/>
          <w:sz w:val="24"/>
          <w:szCs w:val="24"/>
        </w:rPr>
        <w:t xml:space="preserve">ной водой с целью удаления остатков пищи, </w:t>
      </w:r>
      <w:proofErr w:type="spellStart"/>
      <w:r>
        <w:rPr>
          <w:rFonts w:ascii="Liberation Serif" w:hAnsi="Liberation Serif"/>
          <w:color w:val="000000"/>
          <w:sz w:val="24"/>
          <w:szCs w:val="24"/>
        </w:rPr>
        <w:t>слущенного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 xml:space="preserve"> эпителия и микрофлоры.</w:t>
      </w:r>
    </w:p>
    <w:p w:rsidR="0057515F" w:rsidRDefault="0057515F" w:rsidP="0057515F">
      <w:pPr>
        <w:pStyle w:val="LO-normal"/>
        <w:numPr>
          <w:ilvl w:val="0"/>
          <w:numId w:val="2"/>
        </w:numPr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Пациент должен сделать 2 глубоких вдоха, задержать дыхание на несколько секунд после каждого вдоха и затем медленно выдохнуть. Затем попросите пациента вдохнуть третий раз и с силой выдохнуть воздух. Потом попросите вдохнуть ещё раз и затем п</w:t>
      </w:r>
      <w:r>
        <w:rPr>
          <w:rFonts w:ascii="Liberation Serif" w:hAnsi="Liberation Serif"/>
          <w:color w:val="000000"/>
          <w:sz w:val="24"/>
          <w:szCs w:val="24"/>
        </w:rPr>
        <w:t>о</w:t>
      </w:r>
      <w:r>
        <w:rPr>
          <w:rFonts w:ascii="Liberation Serif" w:hAnsi="Liberation Serif"/>
          <w:color w:val="000000"/>
          <w:sz w:val="24"/>
          <w:szCs w:val="24"/>
        </w:rPr>
        <w:t>кашлять. Это способствует получению мокроты из глубоких отделов лёгких. После появления продуктивного кашля пациент должен поднести к губам контейнер и акк</w:t>
      </w:r>
      <w:r>
        <w:rPr>
          <w:rFonts w:ascii="Liberation Serif" w:hAnsi="Liberation Serif"/>
          <w:color w:val="000000"/>
          <w:sz w:val="24"/>
          <w:szCs w:val="24"/>
        </w:rPr>
        <w:t>у</w:t>
      </w:r>
      <w:r>
        <w:rPr>
          <w:rFonts w:ascii="Liberation Serif" w:hAnsi="Liberation Serif"/>
          <w:color w:val="000000"/>
          <w:sz w:val="24"/>
          <w:szCs w:val="24"/>
        </w:rPr>
        <w:t>ратно сплюнуть в него мокроту, закрыть контейнер.</w:t>
      </w:r>
    </w:p>
    <w:p w:rsidR="0057515F" w:rsidRDefault="0057515F" w:rsidP="0057515F">
      <w:pPr>
        <w:pStyle w:val="LO-normal"/>
        <w:numPr>
          <w:ilvl w:val="0"/>
          <w:numId w:val="2"/>
        </w:numPr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Минимально достаточный объем исследуемой порции мокроты составляет 3 - 5 мл.</w:t>
      </w:r>
    </w:p>
    <w:p w:rsidR="0057515F" w:rsidRDefault="0057515F" w:rsidP="0057515F">
      <w:pPr>
        <w:pStyle w:val="LO-normal"/>
        <w:numPr>
          <w:ilvl w:val="0"/>
          <w:numId w:val="2"/>
        </w:numPr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Материал для исследования должен быть доставлен в лабораторию сразу же после его сбора. Если транспортировка откладывается, то собранный материал следует обяз</w:t>
      </w:r>
      <w:r>
        <w:rPr>
          <w:rFonts w:ascii="Liberation Serif" w:hAnsi="Liberation Serif"/>
          <w:color w:val="000000"/>
          <w:sz w:val="24"/>
          <w:szCs w:val="24"/>
        </w:rPr>
        <w:t>а</w:t>
      </w:r>
      <w:r>
        <w:rPr>
          <w:rFonts w:ascii="Liberation Serif" w:hAnsi="Liberation Serif"/>
          <w:color w:val="000000"/>
          <w:sz w:val="24"/>
          <w:szCs w:val="24"/>
        </w:rPr>
        <w:t>тельно хранить в холодильнике.</w:t>
      </w:r>
    </w:p>
    <w:p w:rsidR="0057515F" w:rsidRDefault="0057515F" w:rsidP="0057515F">
      <w:pPr>
        <w:pStyle w:val="LO-normal"/>
        <w:keepNext/>
        <w:numPr>
          <w:ilvl w:val="1"/>
          <w:numId w:val="1"/>
        </w:numPr>
        <w:shd w:val="clear" w:color="auto" w:fill="FFFFFF"/>
        <w:ind w:right="-766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</w:pPr>
    </w:p>
    <w:p w:rsidR="0057515F" w:rsidRDefault="0057515F" w:rsidP="0057515F">
      <w:pPr>
        <w:pStyle w:val="LO-normal"/>
        <w:keepNext/>
        <w:numPr>
          <w:ilvl w:val="1"/>
          <w:numId w:val="1"/>
        </w:numPr>
        <w:shd w:val="clear" w:color="auto" w:fill="FFFFFF"/>
        <w:ind w:right="-766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 xml:space="preserve">6.Правила подготовки к сдаче мазка из </w:t>
      </w:r>
      <w:proofErr w:type="spellStart"/>
      <w:r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>урогенитального</w:t>
      </w:r>
      <w:proofErr w:type="spellEnd"/>
      <w:r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 xml:space="preserve"> тракта у женщин</w:t>
      </w:r>
    </w:p>
    <w:p w:rsidR="0057515F" w:rsidRDefault="0057515F" w:rsidP="0057515F">
      <w:pPr>
        <w:pStyle w:val="LO-normal"/>
        <w:keepNext/>
        <w:numPr>
          <w:ilvl w:val="1"/>
          <w:numId w:val="1"/>
        </w:numPr>
        <w:shd w:val="clear" w:color="auto" w:fill="FFFFFF"/>
        <w:ind w:right="-766"/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</w:pPr>
    </w:p>
    <w:p w:rsidR="0057515F" w:rsidRDefault="0057515F" w:rsidP="0057515F">
      <w:pPr>
        <w:pStyle w:val="LO-normal"/>
        <w:keepNext/>
        <w:numPr>
          <w:ilvl w:val="0"/>
          <w:numId w:val="1"/>
        </w:numPr>
        <w:shd w:val="clear" w:color="auto" w:fill="FFFFFF"/>
        <w:ind w:right="-766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Исследование следует проводить перед менструацией или через 1–2 дня после ее окончания.</w:t>
      </w:r>
    </w:p>
    <w:p w:rsidR="0057515F" w:rsidRDefault="0057515F" w:rsidP="0057515F">
      <w:pPr>
        <w:pStyle w:val="LO-normal"/>
        <w:numPr>
          <w:ilvl w:val="0"/>
          <w:numId w:val="2"/>
        </w:numPr>
        <w:spacing w:before="65" w:after="65"/>
        <w:ind w:right="519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Накануне обследования не следует проводить спринцевание, исключить  половой контакт, использования </w:t>
      </w:r>
      <w:proofErr w:type="spellStart"/>
      <w:r>
        <w:rPr>
          <w:rFonts w:ascii="Liberation Serif" w:hAnsi="Liberation Serif"/>
          <w:color w:val="000000"/>
          <w:sz w:val="24"/>
          <w:szCs w:val="24"/>
        </w:rPr>
        <w:t>лубрикантов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 xml:space="preserve">, раствора уксуса или </w:t>
      </w:r>
      <w:proofErr w:type="spellStart"/>
      <w:r>
        <w:rPr>
          <w:rFonts w:ascii="Liberation Serif" w:hAnsi="Liberation Serif"/>
          <w:color w:val="000000"/>
          <w:sz w:val="24"/>
          <w:szCs w:val="24"/>
        </w:rPr>
        <w:t>Люголя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 xml:space="preserve">, тампонов или </w:t>
      </w:r>
      <w:proofErr w:type="spellStart"/>
      <w:r>
        <w:rPr>
          <w:rFonts w:ascii="Liberation Serif" w:hAnsi="Liberation Serif"/>
          <w:color w:val="000000"/>
          <w:sz w:val="24"/>
          <w:szCs w:val="24"/>
        </w:rPr>
        <w:t>спермицидов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>, введения во влагалище медикаментов, свечей, кремов, в том числе гелей для выполнения ультразвукового исследования.</w:t>
      </w:r>
    </w:p>
    <w:p w:rsidR="0057515F" w:rsidRDefault="0057515F" w:rsidP="0057515F">
      <w:pPr>
        <w:pStyle w:val="LO-normal"/>
        <w:numPr>
          <w:ilvl w:val="0"/>
          <w:numId w:val="2"/>
        </w:numPr>
        <w:shd w:val="clear" w:color="auto" w:fill="FFFFFF"/>
        <w:spacing w:before="65" w:after="65"/>
        <w:ind w:right="519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Материал берется до проведения мануального исследования.</w:t>
      </w:r>
    </w:p>
    <w:p w:rsidR="0057515F" w:rsidRDefault="0057515F" w:rsidP="0057515F">
      <w:pPr>
        <w:pStyle w:val="LO-normal"/>
        <w:shd w:val="clear" w:color="auto" w:fill="FFFFFF"/>
        <w:spacing w:before="65" w:after="65"/>
        <w:ind w:left="644" w:right="519"/>
        <w:rPr>
          <w:rFonts w:ascii="Liberation Serif" w:hAnsi="Liberation Serif"/>
          <w:color w:val="3A3A3A"/>
          <w:sz w:val="24"/>
          <w:szCs w:val="24"/>
        </w:rPr>
      </w:pPr>
    </w:p>
    <w:p w:rsidR="0057515F" w:rsidRDefault="0057515F" w:rsidP="0057515F">
      <w:pPr>
        <w:pStyle w:val="LO-normal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7.Правила подготовки к сдаче мазка  из уретры у мужчин</w:t>
      </w:r>
    </w:p>
    <w:p w:rsidR="0057515F" w:rsidRDefault="0057515F" w:rsidP="0057515F">
      <w:pPr>
        <w:pStyle w:val="LO-normal"/>
        <w:jc w:val="center"/>
        <w:rPr>
          <w:rFonts w:ascii="Times New Roman" w:hAnsi="Times New Roman"/>
          <w:b/>
          <w:sz w:val="18"/>
          <w:szCs w:val="18"/>
        </w:rPr>
      </w:pPr>
    </w:p>
    <w:p w:rsidR="0057515F" w:rsidRDefault="0057515F" w:rsidP="0057515F">
      <w:pPr>
        <w:pStyle w:val="LO-normal"/>
        <w:numPr>
          <w:ilvl w:val="0"/>
          <w:numId w:val="2"/>
        </w:numPr>
        <w:spacing w:after="143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течение 2 недель до исследования исключить местное применение антисептиков и/или антибактериальных и противогрибковых препаратов.</w:t>
      </w:r>
    </w:p>
    <w:p w:rsidR="0057515F" w:rsidRDefault="0057515F" w:rsidP="0057515F">
      <w:pPr>
        <w:pStyle w:val="LO-normal"/>
        <w:numPr>
          <w:ilvl w:val="0"/>
          <w:numId w:val="2"/>
        </w:numPr>
        <w:spacing w:after="143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течение 3 часов до исследования удержаться от мочеиспусканий, не проводить ту</w:t>
      </w:r>
      <w:r>
        <w:rPr>
          <w:rFonts w:ascii="Liberation Serif" w:hAnsi="Liberation Serif"/>
          <w:sz w:val="24"/>
          <w:szCs w:val="24"/>
        </w:rPr>
        <w:t>а</w:t>
      </w:r>
      <w:r>
        <w:rPr>
          <w:rFonts w:ascii="Liberation Serif" w:hAnsi="Liberation Serif"/>
          <w:sz w:val="24"/>
          <w:szCs w:val="24"/>
        </w:rPr>
        <w:t>лет наружных половых органов.</w:t>
      </w:r>
    </w:p>
    <w:p w:rsidR="0057515F" w:rsidRDefault="0057515F" w:rsidP="0057515F">
      <w:pPr>
        <w:pStyle w:val="LO-normal"/>
        <w:numPr>
          <w:ilvl w:val="0"/>
          <w:numId w:val="2"/>
        </w:numPr>
        <w:spacing w:after="143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Рекомендовано проводить анализ </w:t>
      </w:r>
      <w:proofErr w:type="spellStart"/>
      <w:r>
        <w:rPr>
          <w:rFonts w:ascii="Liberation Serif" w:hAnsi="Liberation Serif"/>
          <w:sz w:val="24"/>
          <w:szCs w:val="24"/>
        </w:rPr>
        <w:t>урогенитального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мазка у мужчины не ранее, чем ч</w:t>
      </w:r>
      <w:r>
        <w:rPr>
          <w:rFonts w:ascii="Liberation Serif" w:hAnsi="Liberation Serif"/>
          <w:sz w:val="24"/>
          <w:szCs w:val="24"/>
        </w:rPr>
        <w:t>е</w:t>
      </w:r>
      <w:r>
        <w:rPr>
          <w:rFonts w:ascii="Liberation Serif" w:hAnsi="Liberation Serif"/>
          <w:sz w:val="24"/>
          <w:szCs w:val="24"/>
        </w:rPr>
        <w:t>рез 2 недели после приема антибактериальных препаратов.</w:t>
      </w:r>
    </w:p>
    <w:p w:rsidR="0057515F" w:rsidRDefault="0057515F" w:rsidP="0057515F">
      <w:pPr>
        <w:pStyle w:val="LO-normal"/>
        <w:numPr>
          <w:ilvl w:val="0"/>
          <w:numId w:val="2"/>
        </w:numPr>
        <w:spacing w:after="143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 мужчин при наличии выделений из уретры поверхность головки и область наружн</w:t>
      </w:r>
      <w:r>
        <w:rPr>
          <w:rFonts w:ascii="Liberation Serif" w:hAnsi="Liberation Serif"/>
          <w:sz w:val="24"/>
          <w:szCs w:val="24"/>
        </w:rPr>
        <w:t>о</w:t>
      </w:r>
      <w:r>
        <w:rPr>
          <w:rFonts w:ascii="Liberation Serif" w:hAnsi="Liberation Serif"/>
          <w:sz w:val="24"/>
          <w:szCs w:val="24"/>
        </w:rPr>
        <w:t xml:space="preserve">го отверстия уретры должны быть очищены с помощью марлевого </w:t>
      </w:r>
      <w:proofErr w:type="gramStart"/>
      <w:r>
        <w:rPr>
          <w:rFonts w:ascii="Liberation Serif" w:hAnsi="Liberation Serif"/>
          <w:sz w:val="24"/>
          <w:szCs w:val="24"/>
        </w:rPr>
        <w:t>тампона</w:t>
      </w:r>
      <w:proofErr w:type="gramEnd"/>
      <w:r>
        <w:rPr>
          <w:rFonts w:ascii="Liberation Serif" w:hAnsi="Liberation Serif"/>
          <w:sz w:val="24"/>
          <w:szCs w:val="24"/>
        </w:rPr>
        <w:t xml:space="preserve"> и крайняя плоть отведена назад для предупреждения контаминации.</w:t>
      </w:r>
    </w:p>
    <w:p w:rsidR="0057515F" w:rsidRDefault="0057515F" w:rsidP="0057515F">
      <w:pPr>
        <w:pStyle w:val="LO-normal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8. Правила подготовки к сдаче биоматериала на цитологическое исследование</w:t>
      </w:r>
    </w:p>
    <w:p w:rsidR="0057515F" w:rsidRDefault="0057515F" w:rsidP="0057515F">
      <w:pPr>
        <w:pStyle w:val="LO-normal"/>
        <w:rPr>
          <w:rFonts w:ascii="Liberation Serif" w:hAnsi="Liberation Serif"/>
          <w:sz w:val="24"/>
          <w:szCs w:val="24"/>
        </w:rPr>
      </w:pPr>
    </w:p>
    <w:p w:rsidR="0057515F" w:rsidRDefault="0057515F" w:rsidP="0057515F">
      <w:pPr>
        <w:pStyle w:val="LO-normal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Мазки (соскобы) с поверхности шейки матки (наружного маточного зева) и церв</w:t>
      </w:r>
      <w:r>
        <w:rPr>
          <w:rFonts w:ascii="Liberation Serif" w:hAnsi="Liberation Serif"/>
          <w:b/>
          <w:sz w:val="24"/>
          <w:szCs w:val="24"/>
        </w:rPr>
        <w:t>и</w:t>
      </w:r>
      <w:r>
        <w:rPr>
          <w:rFonts w:ascii="Liberation Serif" w:hAnsi="Liberation Serif"/>
          <w:b/>
          <w:sz w:val="24"/>
          <w:szCs w:val="24"/>
        </w:rPr>
        <w:t xml:space="preserve">кального канала на </w:t>
      </w:r>
      <w:proofErr w:type="spellStart"/>
      <w:r>
        <w:rPr>
          <w:rFonts w:ascii="Liberation Serif" w:hAnsi="Liberation Serif"/>
          <w:b/>
          <w:sz w:val="24"/>
          <w:szCs w:val="24"/>
        </w:rPr>
        <w:t>атипию</w:t>
      </w:r>
      <w:proofErr w:type="spellEnd"/>
    </w:p>
    <w:p w:rsidR="0057515F" w:rsidRDefault="0057515F" w:rsidP="0057515F">
      <w:pPr>
        <w:pStyle w:val="LO-normal"/>
        <w:numPr>
          <w:ilvl w:val="0"/>
          <w:numId w:val="2"/>
        </w:numPr>
        <w:spacing w:before="65" w:after="65"/>
        <w:ind w:right="519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Мазки желательно брать не ранее чем на 5-й день менструального цикла и не </w:t>
      </w:r>
      <w:proofErr w:type="gramStart"/>
      <w:r>
        <w:rPr>
          <w:rFonts w:ascii="Liberation Serif" w:hAnsi="Liberation Serif"/>
          <w:color w:val="000000"/>
          <w:sz w:val="24"/>
          <w:szCs w:val="24"/>
        </w:rPr>
        <w:t>позднее</w:t>
      </w:r>
      <w:proofErr w:type="gramEnd"/>
      <w:r>
        <w:rPr>
          <w:rFonts w:ascii="Liberation Serif" w:hAnsi="Liberation Serif"/>
          <w:color w:val="000000"/>
          <w:sz w:val="24"/>
          <w:szCs w:val="24"/>
        </w:rPr>
        <w:t xml:space="preserve"> чем за 5 дней до предполагаемого начала менструации.</w:t>
      </w:r>
    </w:p>
    <w:p w:rsidR="0057515F" w:rsidRDefault="0057515F" w:rsidP="0057515F">
      <w:pPr>
        <w:pStyle w:val="LO-normal"/>
        <w:numPr>
          <w:ilvl w:val="0"/>
          <w:numId w:val="2"/>
        </w:numPr>
        <w:spacing w:before="65" w:after="65"/>
        <w:ind w:right="519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Нельзя получать мазки в течение 24 часов после полового контакта, использов</w:t>
      </w:r>
      <w:r>
        <w:rPr>
          <w:rFonts w:ascii="Liberation Serif" w:hAnsi="Liberation Serif"/>
          <w:color w:val="000000"/>
          <w:sz w:val="24"/>
          <w:szCs w:val="24"/>
        </w:rPr>
        <w:t>а</w:t>
      </w:r>
      <w:r>
        <w:rPr>
          <w:rFonts w:ascii="Liberation Serif" w:hAnsi="Liberation Serif"/>
          <w:color w:val="000000"/>
          <w:sz w:val="24"/>
          <w:szCs w:val="24"/>
        </w:rPr>
        <w:t xml:space="preserve">ния </w:t>
      </w:r>
      <w:proofErr w:type="spellStart"/>
      <w:r>
        <w:rPr>
          <w:rFonts w:ascii="Liberation Serif" w:hAnsi="Liberation Serif"/>
          <w:color w:val="000000"/>
          <w:sz w:val="24"/>
          <w:szCs w:val="24"/>
        </w:rPr>
        <w:t>лубрикантов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 xml:space="preserve">, раствора уксуса или </w:t>
      </w:r>
      <w:proofErr w:type="spellStart"/>
      <w:r>
        <w:rPr>
          <w:rFonts w:ascii="Liberation Serif" w:hAnsi="Liberation Serif"/>
          <w:color w:val="000000"/>
          <w:sz w:val="24"/>
          <w:szCs w:val="24"/>
        </w:rPr>
        <w:t>Люголя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 xml:space="preserve">, тампонов или </w:t>
      </w:r>
      <w:proofErr w:type="spellStart"/>
      <w:r>
        <w:rPr>
          <w:rFonts w:ascii="Liberation Serif" w:hAnsi="Liberation Serif"/>
          <w:color w:val="000000"/>
          <w:sz w:val="24"/>
          <w:szCs w:val="24"/>
        </w:rPr>
        <w:t>спермицидов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>, спринцевания, введения во влагалище медикаментов, свечей, кремов, в том числе гелей для выполнения ультразвукового исследования.</w:t>
      </w:r>
    </w:p>
    <w:p w:rsidR="0057515F" w:rsidRDefault="0057515F" w:rsidP="0057515F">
      <w:pPr>
        <w:pStyle w:val="LO-normal"/>
        <w:numPr>
          <w:ilvl w:val="0"/>
          <w:numId w:val="2"/>
        </w:numPr>
        <w:spacing w:before="65" w:after="65"/>
        <w:ind w:right="519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lastRenderedPageBreak/>
        <w:t>При острой инфекции желательно получать материал в целях обследования и в</w:t>
      </w:r>
      <w:r>
        <w:rPr>
          <w:rFonts w:ascii="Liberation Serif" w:hAnsi="Liberation Serif"/>
          <w:color w:val="000000"/>
          <w:sz w:val="24"/>
          <w:szCs w:val="24"/>
        </w:rPr>
        <w:t>ы</w:t>
      </w:r>
      <w:r>
        <w:rPr>
          <w:rFonts w:ascii="Liberation Serif" w:hAnsi="Liberation Serif"/>
          <w:color w:val="000000"/>
          <w:sz w:val="24"/>
          <w:szCs w:val="24"/>
        </w:rPr>
        <w:t>явления этиологического агента; после лечения, но не ранее чем через 2 месяца, необходим цитологический контроль.</w:t>
      </w:r>
    </w:p>
    <w:p w:rsidR="0057515F" w:rsidRDefault="0057515F" w:rsidP="0057515F">
      <w:pPr>
        <w:pStyle w:val="LO-normal"/>
        <w:rPr>
          <w:rFonts w:ascii="Liberation Serif" w:hAnsi="Liberation Serif"/>
          <w:sz w:val="24"/>
          <w:szCs w:val="24"/>
        </w:rPr>
      </w:pPr>
    </w:p>
    <w:p w:rsidR="0057515F" w:rsidRDefault="0057515F" w:rsidP="0057515F">
      <w:pPr>
        <w:pStyle w:val="LO-normal"/>
        <w:jc w:val="center"/>
        <w:rPr>
          <w:rFonts w:ascii="Liberation Serif" w:hAnsi="Liberation Serif"/>
          <w:b/>
          <w:sz w:val="24"/>
          <w:szCs w:val="24"/>
        </w:rPr>
      </w:pPr>
    </w:p>
    <w:p w:rsidR="0057515F" w:rsidRDefault="0057515F" w:rsidP="0057515F">
      <w:pPr>
        <w:pStyle w:val="LO-normal"/>
        <w:jc w:val="center"/>
        <w:rPr>
          <w:rFonts w:ascii="Liberation Serif" w:hAnsi="Liberation Serif"/>
          <w:b/>
          <w:sz w:val="24"/>
          <w:szCs w:val="24"/>
        </w:rPr>
      </w:pPr>
    </w:p>
    <w:p w:rsidR="0057515F" w:rsidRDefault="0057515F" w:rsidP="0057515F">
      <w:pPr>
        <w:pStyle w:val="LO-normal"/>
        <w:jc w:val="center"/>
        <w:rPr>
          <w:rFonts w:ascii="Liberation Serif" w:hAnsi="Liberation Serif"/>
          <w:b/>
          <w:sz w:val="24"/>
          <w:szCs w:val="24"/>
        </w:rPr>
      </w:pPr>
    </w:p>
    <w:p w:rsidR="0057515F" w:rsidRDefault="0057515F" w:rsidP="0057515F">
      <w:pPr>
        <w:pStyle w:val="LO-normal"/>
        <w:jc w:val="center"/>
        <w:rPr>
          <w:rFonts w:ascii="Liberation Serif" w:hAnsi="Liberation Serif"/>
          <w:b/>
          <w:sz w:val="24"/>
          <w:szCs w:val="24"/>
        </w:rPr>
      </w:pPr>
    </w:p>
    <w:p w:rsidR="0057515F" w:rsidRDefault="0057515F" w:rsidP="0057515F">
      <w:pPr>
        <w:pStyle w:val="LO-normal"/>
        <w:jc w:val="center"/>
        <w:rPr>
          <w:rFonts w:ascii="Liberation Serif" w:hAnsi="Liberation Serif"/>
          <w:b/>
          <w:sz w:val="24"/>
          <w:szCs w:val="24"/>
        </w:rPr>
      </w:pPr>
    </w:p>
    <w:p w:rsidR="0057515F" w:rsidRDefault="0057515F" w:rsidP="0057515F">
      <w:pPr>
        <w:pStyle w:val="LO-normal"/>
        <w:jc w:val="center"/>
        <w:rPr>
          <w:rFonts w:ascii="Liberation Serif" w:hAnsi="Liberation Serif"/>
          <w:b/>
          <w:sz w:val="24"/>
          <w:szCs w:val="24"/>
        </w:rPr>
      </w:pPr>
    </w:p>
    <w:p w:rsidR="0057515F" w:rsidRDefault="0057515F" w:rsidP="0057515F">
      <w:pPr>
        <w:pStyle w:val="LO-normal"/>
        <w:jc w:val="center"/>
        <w:rPr>
          <w:rFonts w:ascii="Liberation Serif" w:hAnsi="Liberation Serif"/>
          <w:b/>
          <w:sz w:val="24"/>
          <w:szCs w:val="24"/>
        </w:rPr>
      </w:pPr>
    </w:p>
    <w:p w:rsidR="0057515F" w:rsidRDefault="0057515F" w:rsidP="0057515F">
      <w:pPr>
        <w:pStyle w:val="LO-normal"/>
        <w:jc w:val="center"/>
        <w:rPr>
          <w:rFonts w:ascii="Liberation Serif" w:hAnsi="Liberation Serif"/>
          <w:b/>
          <w:sz w:val="24"/>
          <w:szCs w:val="24"/>
        </w:rPr>
      </w:pPr>
    </w:p>
    <w:p w:rsidR="0057515F" w:rsidRDefault="0057515F" w:rsidP="0057515F">
      <w:pPr>
        <w:pStyle w:val="LO-normal"/>
        <w:jc w:val="center"/>
        <w:rPr>
          <w:rFonts w:ascii="Liberation Serif" w:hAnsi="Liberation Serif"/>
          <w:b/>
          <w:sz w:val="24"/>
          <w:szCs w:val="24"/>
        </w:rPr>
      </w:pPr>
    </w:p>
    <w:p w:rsidR="0057515F" w:rsidRDefault="0057515F" w:rsidP="0057515F">
      <w:pPr>
        <w:pStyle w:val="LO-normal"/>
        <w:jc w:val="center"/>
        <w:rPr>
          <w:rFonts w:ascii="Liberation Serif" w:hAnsi="Liberation Serif"/>
          <w:b/>
          <w:sz w:val="24"/>
          <w:szCs w:val="24"/>
        </w:rPr>
      </w:pPr>
    </w:p>
    <w:p w:rsidR="0057515F" w:rsidRDefault="0057515F" w:rsidP="0057515F">
      <w:pPr>
        <w:pStyle w:val="LO-normal"/>
        <w:jc w:val="center"/>
        <w:rPr>
          <w:rFonts w:ascii="Liberation Serif" w:hAnsi="Liberation Serif"/>
          <w:b/>
          <w:sz w:val="24"/>
          <w:szCs w:val="24"/>
        </w:rPr>
      </w:pPr>
    </w:p>
    <w:p w:rsidR="0057515F" w:rsidRDefault="0057515F" w:rsidP="0057515F">
      <w:pPr>
        <w:pStyle w:val="LO-normal"/>
        <w:jc w:val="center"/>
        <w:rPr>
          <w:rFonts w:ascii="Liberation Serif" w:hAnsi="Liberation Serif"/>
          <w:b/>
          <w:sz w:val="24"/>
          <w:szCs w:val="24"/>
        </w:rPr>
      </w:pPr>
    </w:p>
    <w:p w:rsidR="0057515F" w:rsidRDefault="0057515F" w:rsidP="0057515F">
      <w:pPr>
        <w:pStyle w:val="LO-normal"/>
        <w:jc w:val="center"/>
        <w:rPr>
          <w:rFonts w:ascii="Liberation Serif" w:hAnsi="Liberation Serif"/>
          <w:b/>
          <w:sz w:val="24"/>
          <w:szCs w:val="24"/>
        </w:rPr>
      </w:pPr>
    </w:p>
    <w:p w:rsidR="0057515F" w:rsidRDefault="0057515F" w:rsidP="0057515F">
      <w:pPr>
        <w:pStyle w:val="LO-normal"/>
        <w:jc w:val="center"/>
        <w:rPr>
          <w:rFonts w:ascii="Liberation Serif" w:hAnsi="Liberation Serif"/>
          <w:b/>
          <w:sz w:val="24"/>
          <w:szCs w:val="24"/>
        </w:rPr>
      </w:pPr>
    </w:p>
    <w:p w:rsidR="0057515F" w:rsidRDefault="0057515F" w:rsidP="0057515F">
      <w:pPr>
        <w:pStyle w:val="LO-normal"/>
        <w:jc w:val="center"/>
        <w:rPr>
          <w:rFonts w:ascii="Liberation Serif" w:hAnsi="Liberation Serif"/>
          <w:b/>
          <w:sz w:val="24"/>
          <w:szCs w:val="24"/>
        </w:rPr>
      </w:pPr>
    </w:p>
    <w:p w:rsidR="0057515F" w:rsidRDefault="0057515F" w:rsidP="0057515F">
      <w:pPr>
        <w:pStyle w:val="LO-normal"/>
        <w:jc w:val="center"/>
        <w:rPr>
          <w:rFonts w:ascii="Liberation Serif" w:hAnsi="Liberation Serif"/>
          <w:b/>
          <w:sz w:val="24"/>
          <w:szCs w:val="24"/>
        </w:rPr>
      </w:pPr>
    </w:p>
    <w:p w:rsidR="0057515F" w:rsidRDefault="0057515F" w:rsidP="0057515F">
      <w:pPr>
        <w:pStyle w:val="LO-normal"/>
        <w:jc w:val="center"/>
        <w:rPr>
          <w:rFonts w:ascii="Liberation Serif" w:hAnsi="Liberation Serif"/>
          <w:b/>
          <w:sz w:val="24"/>
          <w:szCs w:val="24"/>
        </w:rPr>
      </w:pPr>
    </w:p>
    <w:p w:rsidR="0057515F" w:rsidRDefault="0057515F" w:rsidP="0057515F">
      <w:pPr>
        <w:pStyle w:val="LO-normal"/>
        <w:jc w:val="center"/>
        <w:rPr>
          <w:rFonts w:ascii="Liberation Serif" w:hAnsi="Liberation Serif"/>
          <w:b/>
          <w:sz w:val="24"/>
          <w:szCs w:val="24"/>
        </w:rPr>
      </w:pPr>
    </w:p>
    <w:p w:rsidR="0057515F" w:rsidRDefault="0057515F" w:rsidP="0057515F">
      <w:pPr>
        <w:pStyle w:val="LO-normal"/>
        <w:jc w:val="center"/>
        <w:rPr>
          <w:rFonts w:ascii="Liberation Serif" w:hAnsi="Liberation Serif"/>
          <w:b/>
          <w:sz w:val="24"/>
          <w:szCs w:val="24"/>
        </w:rPr>
      </w:pPr>
    </w:p>
    <w:p w:rsidR="0057515F" w:rsidRDefault="0057515F" w:rsidP="0057515F">
      <w:pPr>
        <w:pStyle w:val="LO-normal"/>
        <w:jc w:val="center"/>
        <w:rPr>
          <w:rFonts w:ascii="Liberation Serif" w:hAnsi="Liberation Serif"/>
          <w:b/>
          <w:sz w:val="24"/>
          <w:szCs w:val="24"/>
        </w:rPr>
      </w:pPr>
    </w:p>
    <w:p w:rsidR="0057515F" w:rsidRDefault="0057515F" w:rsidP="0057515F">
      <w:pPr>
        <w:pStyle w:val="LO-normal"/>
        <w:jc w:val="center"/>
        <w:rPr>
          <w:rFonts w:ascii="Liberation Serif" w:hAnsi="Liberation Serif"/>
          <w:b/>
          <w:sz w:val="24"/>
          <w:szCs w:val="24"/>
        </w:rPr>
      </w:pPr>
    </w:p>
    <w:p w:rsidR="0057515F" w:rsidRDefault="0057515F" w:rsidP="0057515F">
      <w:pPr>
        <w:pStyle w:val="LO-normal"/>
        <w:jc w:val="center"/>
        <w:rPr>
          <w:rFonts w:ascii="Liberation Serif" w:hAnsi="Liberation Serif"/>
          <w:b/>
          <w:sz w:val="24"/>
          <w:szCs w:val="24"/>
        </w:rPr>
      </w:pPr>
    </w:p>
    <w:p w:rsidR="0057515F" w:rsidRDefault="0057515F" w:rsidP="0057515F">
      <w:pPr>
        <w:pStyle w:val="LO-normal"/>
        <w:jc w:val="center"/>
        <w:rPr>
          <w:rFonts w:ascii="Liberation Serif" w:hAnsi="Liberation Serif"/>
          <w:b/>
          <w:sz w:val="24"/>
          <w:szCs w:val="24"/>
        </w:rPr>
      </w:pPr>
    </w:p>
    <w:p w:rsidR="0057515F" w:rsidRDefault="0057515F" w:rsidP="0057515F">
      <w:pPr>
        <w:pStyle w:val="LO-normal"/>
        <w:jc w:val="center"/>
        <w:rPr>
          <w:rFonts w:ascii="Liberation Serif" w:hAnsi="Liberation Serif"/>
          <w:b/>
          <w:sz w:val="24"/>
          <w:szCs w:val="24"/>
        </w:rPr>
      </w:pPr>
    </w:p>
    <w:p w:rsidR="0057515F" w:rsidRDefault="0057515F" w:rsidP="0057515F">
      <w:pPr>
        <w:pStyle w:val="LO-normal"/>
        <w:jc w:val="center"/>
        <w:rPr>
          <w:rFonts w:ascii="Liberation Serif" w:hAnsi="Liberation Serif"/>
          <w:b/>
          <w:sz w:val="24"/>
          <w:szCs w:val="24"/>
        </w:rPr>
      </w:pPr>
    </w:p>
    <w:p w:rsidR="0057515F" w:rsidRDefault="0057515F" w:rsidP="0057515F">
      <w:pPr>
        <w:pStyle w:val="LO-normal"/>
        <w:jc w:val="center"/>
        <w:rPr>
          <w:rFonts w:ascii="Liberation Serif" w:hAnsi="Liberation Serif"/>
          <w:b/>
          <w:sz w:val="24"/>
          <w:szCs w:val="24"/>
        </w:rPr>
      </w:pPr>
    </w:p>
    <w:p w:rsidR="0057515F" w:rsidRDefault="0057515F" w:rsidP="0057515F">
      <w:pPr>
        <w:pStyle w:val="LO-normal"/>
        <w:jc w:val="center"/>
        <w:rPr>
          <w:rFonts w:ascii="Liberation Serif" w:hAnsi="Liberation Serif"/>
          <w:b/>
          <w:sz w:val="24"/>
          <w:szCs w:val="24"/>
        </w:rPr>
      </w:pPr>
    </w:p>
    <w:p w:rsidR="0057515F" w:rsidRDefault="0057515F" w:rsidP="0057515F">
      <w:pPr>
        <w:pStyle w:val="LO-normal"/>
        <w:jc w:val="center"/>
        <w:rPr>
          <w:rFonts w:ascii="Liberation Serif" w:hAnsi="Liberation Serif"/>
          <w:b/>
          <w:sz w:val="24"/>
          <w:szCs w:val="24"/>
        </w:rPr>
      </w:pPr>
    </w:p>
    <w:p w:rsidR="0057515F" w:rsidRDefault="0057515F" w:rsidP="0057515F">
      <w:pPr>
        <w:pStyle w:val="LO-normal"/>
        <w:jc w:val="center"/>
        <w:rPr>
          <w:rFonts w:ascii="Liberation Serif" w:hAnsi="Liberation Serif"/>
          <w:b/>
          <w:sz w:val="24"/>
          <w:szCs w:val="24"/>
        </w:rPr>
      </w:pPr>
    </w:p>
    <w:p w:rsidR="0057515F" w:rsidRDefault="0057515F" w:rsidP="0057515F">
      <w:pPr>
        <w:pStyle w:val="LO-normal"/>
        <w:jc w:val="center"/>
        <w:rPr>
          <w:rFonts w:ascii="Liberation Serif" w:hAnsi="Liberation Serif"/>
          <w:b/>
          <w:sz w:val="24"/>
          <w:szCs w:val="24"/>
        </w:rPr>
      </w:pPr>
    </w:p>
    <w:p w:rsidR="0057515F" w:rsidRDefault="0057515F" w:rsidP="0057515F">
      <w:pPr>
        <w:pStyle w:val="LO-normal"/>
        <w:jc w:val="center"/>
        <w:rPr>
          <w:rFonts w:ascii="Liberation Serif" w:hAnsi="Liberation Serif"/>
          <w:b/>
          <w:sz w:val="24"/>
          <w:szCs w:val="24"/>
        </w:rPr>
      </w:pPr>
    </w:p>
    <w:p w:rsidR="0057515F" w:rsidRDefault="0057515F" w:rsidP="0057515F">
      <w:pPr>
        <w:pStyle w:val="LO-normal"/>
        <w:jc w:val="center"/>
        <w:rPr>
          <w:rFonts w:ascii="Liberation Serif" w:hAnsi="Liberation Serif"/>
          <w:b/>
          <w:sz w:val="24"/>
          <w:szCs w:val="24"/>
        </w:rPr>
      </w:pPr>
    </w:p>
    <w:p w:rsidR="0057515F" w:rsidRDefault="0057515F" w:rsidP="0057515F">
      <w:pPr>
        <w:pStyle w:val="LO-normal"/>
        <w:jc w:val="center"/>
        <w:rPr>
          <w:rFonts w:ascii="Liberation Serif" w:hAnsi="Liberation Serif"/>
          <w:b/>
          <w:sz w:val="24"/>
          <w:szCs w:val="24"/>
        </w:rPr>
      </w:pPr>
    </w:p>
    <w:p w:rsidR="0057515F" w:rsidRDefault="0057515F" w:rsidP="0057515F">
      <w:pPr>
        <w:pStyle w:val="LO-normal"/>
        <w:jc w:val="center"/>
        <w:rPr>
          <w:rFonts w:ascii="Liberation Serif" w:hAnsi="Liberation Serif"/>
          <w:b/>
          <w:sz w:val="24"/>
          <w:szCs w:val="24"/>
        </w:rPr>
      </w:pPr>
    </w:p>
    <w:p w:rsidR="0057515F" w:rsidRDefault="0057515F" w:rsidP="0057515F">
      <w:pPr>
        <w:pStyle w:val="LO-normal"/>
        <w:jc w:val="center"/>
        <w:rPr>
          <w:rFonts w:ascii="Liberation Serif" w:hAnsi="Liberation Serif"/>
          <w:b/>
          <w:sz w:val="24"/>
          <w:szCs w:val="24"/>
        </w:rPr>
      </w:pPr>
    </w:p>
    <w:p w:rsidR="0057515F" w:rsidRDefault="0057515F" w:rsidP="0057515F">
      <w:pPr>
        <w:pStyle w:val="LO-normal"/>
        <w:jc w:val="center"/>
        <w:rPr>
          <w:rFonts w:ascii="Liberation Serif" w:hAnsi="Liberation Serif"/>
          <w:b/>
          <w:sz w:val="24"/>
          <w:szCs w:val="24"/>
        </w:rPr>
      </w:pPr>
    </w:p>
    <w:p w:rsidR="0057515F" w:rsidRDefault="0057515F" w:rsidP="0057515F">
      <w:pPr>
        <w:pStyle w:val="LO-normal"/>
        <w:jc w:val="center"/>
        <w:rPr>
          <w:rFonts w:ascii="Liberation Serif" w:hAnsi="Liberation Serif"/>
          <w:b/>
          <w:sz w:val="24"/>
          <w:szCs w:val="24"/>
        </w:rPr>
      </w:pPr>
    </w:p>
    <w:p w:rsidR="0057515F" w:rsidRDefault="0057515F" w:rsidP="0057515F">
      <w:pPr>
        <w:pStyle w:val="LO-normal"/>
        <w:jc w:val="center"/>
        <w:rPr>
          <w:rFonts w:ascii="Liberation Serif" w:hAnsi="Liberation Serif"/>
          <w:b/>
          <w:sz w:val="24"/>
          <w:szCs w:val="24"/>
        </w:rPr>
      </w:pPr>
    </w:p>
    <w:p w:rsidR="0057515F" w:rsidRDefault="0057515F" w:rsidP="0057515F">
      <w:pPr>
        <w:pStyle w:val="LO-normal"/>
        <w:jc w:val="center"/>
        <w:rPr>
          <w:rFonts w:ascii="Liberation Serif" w:hAnsi="Liberation Serif"/>
          <w:b/>
          <w:sz w:val="24"/>
          <w:szCs w:val="24"/>
        </w:rPr>
      </w:pPr>
    </w:p>
    <w:p w:rsidR="0057515F" w:rsidRDefault="0057515F" w:rsidP="0057515F">
      <w:pPr>
        <w:pStyle w:val="LO-normal"/>
        <w:jc w:val="center"/>
        <w:rPr>
          <w:rFonts w:ascii="Liberation Serif" w:hAnsi="Liberation Serif"/>
          <w:b/>
          <w:sz w:val="24"/>
          <w:szCs w:val="24"/>
        </w:rPr>
      </w:pPr>
    </w:p>
    <w:p w:rsidR="0057515F" w:rsidRDefault="0057515F" w:rsidP="0057515F">
      <w:pPr>
        <w:pStyle w:val="LO-normal"/>
        <w:jc w:val="center"/>
        <w:rPr>
          <w:rFonts w:ascii="Liberation Serif" w:hAnsi="Liberation Serif"/>
          <w:b/>
          <w:sz w:val="24"/>
          <w:szCs w:val="24"/>
        </w:rPr>
      </w:pPr>
    </w:p>
    <w:p w:rsidR="0057515F" w:rsidRDefault="0057515F" w:rsidP="0057515F">
      <w:pPr>
        <w:pStyle w:val="LO-normal"/>
        <w:jc w:val="center"/>
        <w:rPr>
          <w:rFonts w:ascii="Liberation Serif" w:hAnsi="Liberation Serif"/>
          <w:b/>
          <w:sz w:val="24"/>
          <w:szCs w:val="24"/>
        </w:rPr>
      </w:pPr>
    </w:p>
    <w:p w:rsidR="0057515F" w:rsidRDefault="0057515F" w:rsidP="0057515F">
      <w:pPr>
        <w:pStyle w:val="LO-normal"/>
        <w:jc w:val="right"/>
        <w:rPr>
          <w:rFonts w:ascii="Liberation Serif" w:hAnsi="Liberation Serif"/>
          <w:sz w:val="24"/>
          <w:szCs w:val="24"/>
        </w:rPr>
      </w:pPr>
    </w:p>
    <w:p w:rsidR="0057515F" w:rsidRDefault="0057515F" w:rsidP="0057515F">
      <w:pPr>
        <w:pStyle w:val="LO-normal"/>
        <w:jc w:val="right"/>
        <w:rPr>
          <w:rFonts w:ascii="Liberation Serif" w:hAnsi="Liberation Serif"/>
          <w:sz w:val="24"/>
          <w:szCs w:val="24"/>
        </w:rPr>
      </w:pPr>
    </w:p>
    <w:p w:rsidR="00E217F3" w:rsidRDefault="00E217F3"/>
    <w:sectPr w:rsidR="00E217F3" w:rsidSect="00E21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66CA8"/>
    <w:multiLevelType w:val="multilevel"/>
    <w:tmpl w:val="72D4B4F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Liberation Serif" w:hAnsi="Liberation Serif"/>
        <w:b/>
        <w:position w:val="0"/>
        <w:sz w:val="24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Liberation Serif" w:hAnsi="Liberation Serif"/>
        <w:b/>
        <w:position w:val="0"/>
        <w:sz w:val="24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0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Liberation Serif" w:hAnsi="Liberation Serif"/>
        <w:b w:val="0"/>
        <w:position w:val="0"/>
        <w:sz w:val="24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0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0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0"/>
        <w:vertAlign w:val="baseline"/>
      </w:rPr>
    </w:lvl>
  </w:abstractNum>
  <w:abstractNum w:abstractNumId="1">
    <w:nsid w:val="7096689B"/>
    <w:multiLevelType w:val="multilevel"/>
    <w:tmpl w:val="9C1A3BAC"/>
    <w:lvl w:ilvl="0">
      <w:start w:val="1"/>
      <w:numFmt w:val="bullet"/>
      <w:lvlText w:val="●"/>
      <w:lvlJc w:val="left"/>
      <w:pPr>
        <w:ind w:left="772" w:hanging="360"/>
      </w:pPr>
      <w:rPr>
        <w:rFonts w:ascii="Noto Sans Symbols" w:hAnsi="Noto Sans Symbols" w:cs="Noto Sans Symbols" w:hint="default"/>
        <w:position w:val="0"/>
        <w:sz w:val="24"/>
        <w:szCs w:val="22"/>
        <w:vertAlign w:val="baseline"/>
      </w:rPr>
    </w:lvl>
    <w:lvl w:ilvl="1">
      <w:start w:val="1"/>
      <w:numFmt w:val="bullet"/>
      <w:lvlText w:val="◦"/>
      <w:lvlJc w:val="left"/>
      <w:pPr>
        <w:ind w:left="1132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492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1852" w:hanging="360"/>
      </w:pPr>
      <w:rPr>
        <w:rFonts w:ascii="Noto Sans Symbols" w:hAnsi="Noto Sans Symbols" w:cs="Noto Sans Symbols" w:hint="default"/>
        <w:position w:val="0"/>
        <w:sz w:val="22"/>
        <w:szCs w:val="22"/>
        <w:vertAlign w:val="baseline"/>
      </w:rPr>
    </w:lvl>
    <w:lvl w:ilvl="4">
      <w:start w:val="1"/>
      <w:numFmt w:val="bullet"/>
      <w:lvlText w:val="◦"/>
      <w:lvlJc w:val="left"/>
      <w:pPr>
        <w:ind w:left="2212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2572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2932" w:hanging="360"/>
      </w:pPr>
      <w:rPr>
        <w:rFonts w:ascii="Noto Sans Symbols" w:hAnsi="Noto Sans Symbols" w:cs="Noto Sans Symbols" w:hint="default"/>
        <w:position w:val="0"/>
        <w:sz w:val="22"/>
        <w:szCs w:val="22"/>
        <w:vertAlign w:val="baseline"/>
      </w:rPr>
    </w:lvl>
    <w:lvl w:ilvl="7">
      <w:start w:val="1"/>
      <w:numFmt w:val="bullet"/>
      <w:lvlText w:val="◦"/>
      <w:lvlJc w:val="left"/>
      <w:pPr>
        <w:ind w:left="3292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3652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2">
    <w:nsid w:val="78C322FA"/>
    <w:multiLevelType w:val="multilevel"/>
    <w:tmpl w:val="2DAC77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" w:hint="default"/>
        <w:w w:val="100"/>
        <w:position w:val="0"/>
        <w:sz w:val="24"/>
        <w:effect w:val="none"/>
        <w:vertAlign w:val="baseline"/>
        <w:em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OpenSymbol" w:hint="default"/>
        <w:w w:val="100"/>
        <w:position w:val="0"/>
        <w:sz w:val="20"/>
        <w:effect w:val="none"/>
        <w:vertAlign w:val="baseline"/>
        <w:em w:val="none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  <w:w w:val="100"/>
        <w:position w:val="0"/>
        <w:sz w:val="20"/>
        <w:effect w:val="none"/>
        <w:vertAlign w:val="baseline"/>
        <w:em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OpenSymbol" w:hint="default"/>
        <w:w w:val="100"/>
        <w:position w:val="0"/>
        <w:sz w:val="20"/>
        <w:effect w:val="none"/>
        <w:vertAlign w:val="baseline"/>
        <w:em w:val="none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cs="OpenSymbol" w:hint="default"/>
        <w:w w:val="100"/>
        <w:position w:val="0"/>
        <w:sz w:val="20"/>
        <w:effect w:val="none"/>
        <w:vertAlign w:val="baseline"/>
        <w:em w:val="none"/>
      </w:rPr>
    </w:lvl>
    <w:lvl w:ilvl="5">
      <w:start w:val="1"/>
      <w:numFmt w:val="bullet"/>
      <w:lvlText w:val=""/>
      <w:lvlJc w:val="left"/>
      <w:pPr>
        <w:ind w:left="3960" w:hanging="360"/>
      </w:pPr>
      <w:rPr>
        <w:rFonts w:ascii="Symbol" w:hAnsi="Symbol" w:cs="OpenSymbol" w:hint="default"/>
        <w:w w:val="100"/>
        <w:position w:val="0"/>
        <w:sz w:val="20"/>
        <w:effect w:val="none"/>
        <w:vertAlign w:val="baseline"/>
        <w:em w:val="none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OpenSymbol" w:hint="default"/>
        <w:w w:val="100"/>
        <w:position w:val="0"/>
        <w:sz w:val="20"/>
        <w:effect w:val="none"/>
        <w:vertAlign w:val="baseline"/>
        <w:em w:val="none"/>
      </w:rPr>
    </w:lvl>
    <w:lvl w:ilvl="7">
      <w:start w:val="1"/>
      <w:numFmt w:val="bullet"/>
      <w:lvlText w:val=""/>
      <w:lvlJc w:val="left"/>
      <w:pPr>
        <w:ind w:left="5400" w:hanging="360"/>
      </w:pPr>
      <w:rPr>
        <w:rFonts w:ascii="Symbol" w:hAnsi="Symbol" w:cs="OpenSymbol" w:hint="default"/>
        <w:w w:val="100"/>
        <w:position w:val="0"/>
        <w:sz w:val="20"/>
        <w:effect w:val="none"/>
        <w:vertAlign w:val="baseline"/>
        <w:em w:val="none"/>
      </w:rPr>
    </w:lvl>
    <w:lvl w:ilvl="8">
      <w:start w:val="1"/>
      <w:numFmt w:val="bullet"/>
      <w:lvlText w:val=""/>
      <w:lvlJc w:val="left"/>
      <w:pPr>
        <w:ind w:left="6120" w:hanging="360"/>
      </w:pPr>
      <w:rPr>
        <w:rFonts w:ascii="Symbol" w:hAnsi="Symbol" w:cs="OpenSymbol" w:hint="default"/>
        <w:w w:val="100"/>
        <w:position w:val="0"/>
        <w:sz w:val="20"/>
        <w:effect w:val="none"/>
        <w:vertAlign w:val="baseline"/>
        <w:em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15F"/>
    <w:rsid w:val="0057515F"/>
    <w:rsid w:val="00BD2469"/>
    <w:rsid w:val="00E21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LO-normal"/>
    <w:qFormat/>
    <w:rsid w:val="0057515F"/>
    <w:pPr>
      <w:overflowPunct w:val="0"/>
      <w:spacing w:after="0" w:line="1" w:lineRule="atLeast"/>
      <w:textAlignment w:val="top"/>
      <w:outlineLvl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57515F"/>
    <w:pPr>
      <w:overflowPunct w:val="0"/>
      <w:spacing w:after="0" w:line="240" w:lineRule="auto"/>
    </w:pPr>
    <w:rPr>
      <w:rFonts w:ascii="Calibri" w:eastAsia="NSimSun" w:hAnsi="Calibri" w:cs="Mangal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2702</Words>
  <Characters>15408</Characters>
  <Application>Microsoft Office Word</Application>
  <DocSecurity>0</DocSecurity>
  <Lines>128</Lines>
  <Paragraphs>36</Paragraphs>
  <ScaleCrop>false</ScaleCrop>
  <Company/>
  <LinksUpToDate>false</LinksUpToDate>
  <CharactersWithSpaces>18074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2023-07-11T06:58:00Z</dcterms:created>
  <dcterms:modified xsi:type="dcterms:W3CDTF">2023-07-11T07:01:00Z</dcterms:modified>
</cp:coreProperties>
</file>