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28" w:rsidRPr="00EF71DB" w:rsidRDefault="00DD4028" w:rsidP="00EF71DB">
      <w:pPr>
        <w:jc w:val="center"/>
        <w:rPr>
          <w:b/>
          <w:sz w:val="24"/>
          <w:szCs w:val="24"/>
        </w:rPr>
      </w:pPr>
      <w:r w:rsidRPr="00EF71DB">
        <w:rPr>
          <w:b/>
          <w:sz w:val="24"/>
          <w:szCs w:val="24"/>
        </w:rPr>
        <w:t>Современные методы предупреждения нежелательной беременности</w:t>
      </w:r>
    </w:p>
    <w:p w:rsidR="00DD4028" w:rsidRDefault="00DD4028" w:rsidP="00DD4028">
      <w:r>
        <w:t>Проблему планирования семьи можно решить с помощью разных советов по контрацепции или предупреждению наступления беременности.</w:t>
      </w:r>
    </w:p>
    <w:p w:rsidR="00DD4028" w:rsidRDefault="00DD4028" w:rsidP="00DD4028">
      <w:r>
        <w:t xml:space="preserve">К сожалению, до сих пор одним из методов регуляции рождаемости остается аборт. Так, по данным ВОЗ, ежегодно в мире более 30 </w:t>
      </w:r>
      <w:proofErr w:type="gramStart"/>
      <w:r>
        <w:t>млн</w:t>
      </w:r>
      <w:proofErr w:type="gramEnd"/>
      <w:r>
        <w:t xml:space="preserve"> женщин (8-10%) прерывают беременность. Эта на первый взгляд простая операция таит в себе большую опасность и часто сопровождается осложнениями, такими как: воспалительные заболевания женских половых органов, бесплодие, разрывы шейки матки, </w:t>
      </w:r>
      <w:proofErr w:type="spellStart"/>
      <w:r>
        <w:t>невынашивание</w:t>
      </w:r>
      <w:proofErr w:type="spellEnd"/>
      <w:r>
        <w:t xml:space="preserve"> беременности, нарушения менструального цикла и, наконец, он может привести к смерти женщины.</w:t>
      </w:r>
    </w:p>
    <w:p w:rsidR="00DD4028" w:rsidRDefault="00DD4028" w:rsidP="00DD4028"/>
    <w:p w:rsidR="00DD4028" w:rsidRDefault="00DD4028" w:rsidP="00DD4028">
      <w:r>
        <w:t>Методы контрацепции:</w:t>
      </w:r>
    </w:p>
    <w:p w:rsidR="00DD4028" w:rsidRDefault="00DD4028" w:rsidP="00DD4028">
      <w:r>
        <w:t>1. Барьерные методы:</w:t>
      </w:r>
    </w:p>
    <w:p w:rsidR="00DD4028" w:rsidRDefault="00DD4028" w:rsidP="00DD4028">
      <w:r>
        <w:t>• женские немедикаментозные и медикаментозные: шеечные колпачки, контрацептивная губка и т. д.;</w:t>
      </w:r>
    </w:p>
    <w:p w:rsidR="00DD4028" w:rsidRDefault="00DD4028" w:rsidP="00DD4028">
      <w:r>
        <w:t xml:space="preserve">• </w:t>
      </w:r>
      <w:proofErr w:type="gramStart"/>
      <w:r>
        <w:t>мужские</w:t>
      </w:r>
      <w:proofErr w:type="gramEnd"/>
      <w:r>
        <w:t xml:space="preserve"> - презерватив.</w:t>
      </w:r>
    </w:p>
    <w:p w:rsidR="00DD4028" w:rsidRDefault="003C7255" w:rsidP="00DD40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3883025</wp:posOffset>
            </wp:positionH>
            <wp:positionV relativeFrom="margin">
              <wp:posOffset>4260215</wp:posOffset>
            </wp:positionV>
            <wp:extent cx="2128520" cy="1419225"/>
            <wp:effectExtent l="0" t="0" r="5080" b="9525"/>
            <wp:wrapSquare wrapText="bothSides"/>
            <wp:docPr id="1" name="Рисунок 1" descr="C:\Users\1\Desktop\сайт жк 2017 10\през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жк 2017 10\презер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 xml:space="preserve">Принципы действия </w:t>
      </w:r>
      <w:proofErr w:type="gramStart"/>
      <w:r w:rsidR="00DD4028">
        <w:t>барьерных</w:t>
      </w:r>
      <w:proofErr w:type="gramEnd"/>
      <w:r w:rsidR="00DD4028">
        <w:t xml:space="preserve"> контрацептивов заключаются в блокировании проникновения спермы в матку.</w:t>
      </w:r>
    </w:p>
    <w:p w:rsidR="00DD4028" w:rsidRDefault="00DD4028" w:rsidP="00DD4028">
      <w:r>
        <w:t>Преимущества барьерных методов контрацепции: они применяются и действуют только местно, не вызывая системных изменений; они имеют небольшое число побочных эффектов; в значительной степени предохраняют от болезней, передающихся половым путем; практически не имеют противопоказаний.</w:t>
      </w:r>
    </w:p>
    <w:p w:rsidR="00DD4028" w:rsidRDefault="00DD4028" w:rsidP="00DD4028">
      <w:r>
        <w:t>Недостатки барьерных методов: обладают меньшей эффективностью; возможна аллергия; большая часть барьерных контрацептивов применяется во время полового акта или непосредственно перед ним.</w:t>
      </w:r>
    </w:p>
    <w:p w:rsidR="00DD4028" w:rsidRDefault="003C7255" w:rsidP="00DD402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6690360</wp:posOffset>
            </wp:positionV>
            <wp:extent cx="2050415" cy="1367790"/>
            <wp:effectExtent l="0" t="0" r="6985" b="3810"/>
            <wp:wrapSquare wrapText="bothSides"/>
            <wp:docPr id="2" name="Рисунок 2" descr="C:\Users\1\Desktop\сайт жк 2017 10\farmateks_2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жк 2017 10\farmateks_2-400x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 xml:space="preserve">2. Химические средства контрацепции (спермициды). Механизм действия этих препаратов заключается в </w:t>
      </w:r>
      <w:proofErr w:type="spellStart"/>
      <w:r w:rsidR="00DD4028">
        <w:t>инактивации</w:t>
      </w:r>
      <w:proofErr w:type="spellEnd"/>
      <w:r w:rsidR="00DD4028">
        <w:t xml:space="preserve"> спермы и препятствии ее проникновению в матку. Основным требованием к спермицидам является способность разрушать сперматозоиды в течение нескольких секунд.</w:t>
      </w:r>
    </w:p>
    <w:p w:rsidR="003C7255" w:rsidRDefault="003C7255" w:rsidP="00DD4028"/>
    <w:p w:rsidR="00DD4028" w:rsidRPr="003C7255" w:rsidRDefault="003C7255" w:rsidP="00DD402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8489315</wp:posOffset>
            </wp:positionV>
            <wp:extent cx="1762125" cy="762000"/>
            <wp:effectExtent l="0" t="0" r="9525" b="0"/>
            <wp:wrapSquare wrapText="bothSides"/>
            <wp:docPr id="3" name="Рисунок 3" descr="C:\Users\1\Desktop\сайт жк 2017 10\овуля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 жк 2017 10\овуля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 xml:space="preserve">3.Биологический (ритмический, календарный) метод контрацепции основан на периодическом воздержании от половой жизни в </w:t>
      </w:r>
      <w:proofErr w:type="spellStart"/>
      <w:r w:rsidR="00DD4028">
        <w:t>предовуляторные</w:t>
      </w:r>
      <w:proofErr w:type="spellEnd"/>
      <w:r w:rsidR="00DD4028">
        <w:t xml:space="preserve"> дни. В настоящее время применяют четыре биологических метода контроля фертильности: календарный, температурный, метод цервикальной слизи или их сочетание.</w:t>
      </w:r>
      <w:r w:rsidRPr="003C72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4028" w:rsidRDefault="00DD4028" w:rsidP="00DD4028">
      <w:r>
        <w:t xml:space="preserve">Календарный метод основан на том, что овуляция развивается за 14 </w:t>
      </w:r>
      <w:r>
        <w:lastRenderedPageBreak/>
        <w:t>дней до начала менструации (при 28-дневном менструальном цикле), на длительности жизнеспособности сперматозоидов в организме женщины и яйцеклетки после овуляции (обычно 24 ч). Календарный метод контрацепции неэффективен при нерегулярном менструальном цикле.</w:t>
      </w:r>
    </w:p>
    <w:p w:rsidR="00DD4028" w:rsidRDefault="00DD4028" w:rsidP="00DD4028">
      <w:r>
        <w:t>Температурный метод основан на ежедневном измерении температуры тела (в прямой кишке) вскоре после овуляции. Фертильным считается период от начала менструального цикла до тех пор, пока базальная температура будет повышена в течение трех дней подряд.</w:t>
      </w:r>
    </w:p>
    <w:p w:rsidR="00DD4028" w:rsidRPr="003C7255" w:rsidRDefault="003C7255" w:rsidP="00DD402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3395980</wp:posOffset>
            </wp:positionH>
            <wp:positionV relativeFrom="margin">
              <wp:posOffset>1661160</wp:posOffset>
            </wp:positionV>
            <wp:extent cx="2524125" cy="1774825"/>
            <wp:effectExtent l="0" t="0" r="9525" b="0"/>
            <wp:wrapSquare wrapText="bothSides"/>
            <wp:docPr id="4" name="Рисунок 4" descr="C:\Users\1\Desktop\сайт жк 2017 10\спи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 жк 2017 10\спира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 xml:space="preserve">4.Внутриматочная контрацепция. В настоящее время создано более 50 видов внутриматочных средств (ВМС) из пластмассы и металла, которые отличаются друг от друга по жесткости, форме и размерам. Различают три поколения ВМС: инертные (петля </w:t>
      </w:r>
      <w:proofErr w:type="spellStart"/>
      <w:r w:rsidR="00DD4028">
        <w:t>Липпса</w:t>
      </w:r>
      <w:proofErr w:type="spellEnd"/>
      <w:r w:rsidR="00DD4028">
        <w:t xml:space="preserve"> и т. д.), медьсодержащие и </w:t>
      </w:r>
      <w:proofErr w:type="spellStart"/>
      <w:r w:rsidR="00DD4028">
        <w:t>гормонсодержащие</w:t>
      </w:r>
      <w:proofErr w:type="spellEnd"/>
      <w:r w:rsidR="00DD4028">
        <w:t>.</w:t>
      </w:r>
      <w:r w:rsidRPr="003C72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4028" w:rsidRDefault="00DD4028" w:rsidP="00DD4028">
      <w:r>
        <w:t xml:space="preserve">Одним из исключительных преимуществ ВМС является длительный период их применения (от 5 до 10 лет). </w:t>
      </w:r>
      <w:proofErr w:type="gramStart"/>
      <w:r>
        <w:t>Внутриматочные</w:t>
      </w:r>
      <w:proofErr w:type="gramEnd"/>
      <w:r>
        <w:t xml:space="preserve"> контрацептивы - отличный обратимый метод контрацепции. У женщин, использующих ВМС, генеративная функция не нарушается. Беременность наступает после извлечения ВМС в течение года у 90%.</w:t>
      </w:r>
    </w:p>
    <w:p w:rsidR="00DD4028" w:rsidRDefault="003C7255" w:rsidP="00DD402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4163060</wp:posOffset>
            </wp:positionH>
            <wp:positionV relativeFrom="margin">
              <wp:posOffset>5067935</wp:posOffset>
            </wp:positionV>
            <wp:extent cx="1988820" cy="1326515"/>
            <wp:effectExtent l="0" t="0" r="0" b="6985"/>
            <wp:wrapSquare wrapText="bothSides"/>
            <wp:docPr id="5" name="Рисунок 5" descr="C:\Users\1\Desktop\сайт жк 2017 10\таблетки г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айт жк 2017 10\таблетки гор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 xml:space="preserve">5. Гормональная контрацепция основана на использовании синтетических аналогов естественных яичниковых гормонов и является высокоэффективным средством предупреждения беременности. В зависимости от состава и методики применения гормональные контрацептивы подразделяют на следующие виды: комбинированные оральные препараты, пролонгированные препараты, </w:t>
      </w:r>
      <w:bookmarkStart w:id="0" w:name="_GoBack"/>
      <w:bookmarkEnd w:id="0"/>
      <w:r w:rsidR="00DD4028">
        <w:t xml:space="preserve">подкожные </w:t>
      </w:r>
      <w:proofErr w:type="spellStart"/>
      <w:r w:rsidR="00DD4028">
        <w:t>имплантанты</w:t>
      </w:r>
      <w:proofErr w:type="spellEnd"/>
      <w:r w:rsidR="00DD4028">
        <w:t xml:space="preserve"> и т. д.</w:t>
      </w:r>
      <w:r w:rsidRPr="003C7255">
        <w:rPr>
          <w:noProof/>
          <w:lang w:eastAsia="ru-RU"/>
        </w:rPr>
        <w:t xml:space="preserve"> </w:t>
      </w:r>
      <w:r w:rsidR="00D603DE">
        <w:rPr>
          <w:noProof/>
          <w:lang w:eastAsia="ru-RU"/>
        </w:rPr>
        <w:drawing>
          <wp:inline distT="0" distB="0" distL="0" distR="0">
            <wp:extent cx="2695575" cy="1381909"/>
            <wp:effectExtent l="0" t="0" r="0" b="8890"/>
            <wp:docPr id="6" name="Рисунок 6" descr="C:\Users\1\Desktop\сайт жк 2017 10\нова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айт жк 2017 10\новарин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93" cy="13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DB" w:rsidRDefault="00EF71DB" w:rsidP="00DD4028"/>
    <w:p w:rsidR="00DD4028" w:rsidRPr="00EF71DB" w:rsidRDefault="00EF71DB" w:rsidP="00DD402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7542530</wp:posOffset>
            </wp:positionV>
            <wp:extent cx="2228850" cy="1698625"/>
            <wp:effectExtent l="0" t="0" r="0" b="0"/>
            <wp:wrapSquare wrapText="bothSides"/>
            <wp:docPr id="7" name="Рисунок 7" descr="C:\Users\1\Desktop\сайт жк 2017 10\вазект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айт жк 2017 10\вазектом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 xml:space="preserve">6. Добровольная хирургическая контрацепция (стерилизация) (ДСХ) представляет собой самый эффективный и необратимый метод предохранения от нежелательной </w:t>
      </w:r>
      <w:proofErr w:type="gramStart"/>
      <w:r w:rsidR="00DD4028">
        <w:t>беременности</w:t>
      </w:r>
      <w:proofErr w:type="gramEnd"/>
      <w:r w:rsidR="00DD4028">
        <w:t xml:space="preserve"> как для мужчин, так и для женщин. В России по желанию пациентов, согласно ст. 37 «Основ законодательства РФ об охране здоровья граждан», хирургическая стерилизация может быть произведена при соблюдении следующих условий:</w:t>
      </w:r>
      <w:r w:rsidR="00D603DE" w:rsidRPr="00D603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4028" w:rsidRDefault="00EF71DB" w:rsidP="00DD4028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83820</wp:posOffset>
            </wp:positionV>
            <wp:extent cx="2638425" cy="1976755"/>
            <wp:effectExtent l="0" t="0" r="9525" b="4445"/>
            <wp:wrapSquare wrapText="bothSides"/>
            <wp:docPr id="8" name="Рисунок 8" descr="C:\Users\1\Desktop\сайт жк 2017 10\перевя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айт жк 2017 10\перевяз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28">
        <w:t>• наличие в семье не менее двух детей;</w:t>
      </w:r>
    </w:p>
    <w:p w:rsidR="00DD4028" w:rsidRDefault="00DD4028" w:rsidP="00DD4028">
      <w:r>
        <w:t>• возраст пациента не менее 35 лет;</w:t>
      </w:r>
    </w:p>
    <w:p w:rsidR="00DD4028" w:rsidRDefault="00DD4028" w:rsidP="00DD4028">
      <w:r>
        <w:t>• наличие письменного заявления.</w:t>
      </w:r>
    </w:p>
    <w:p w:rsidR="00DD4028" w:rsidRDefault="00DD4028" w:rsidP="00DD4028">
      <w:r>
        <w:t>Решение о проведении ДСХ должно быть основано на полном информировании, тщательном обдумывании и желании пациента больше не иметь детей. Учитывая важность добровольности и правильного выбора метода контрацепции, особое внимание должно уделяться проведению консультаций. Супружеская пара должна осознать необратимость метода хирургической стерилизации.</w:t>
      </w:r>
    </w:p>
    <w:p w:rsidR="00DD4028" w:rsidRDefault="00DD4028" w:rsidP="00DD4028"/>
    <w:p w:rsidR="0087729E" w:rsidRDefault="0087729E" w:rsidP="00DD4028"/>
    <w:sectPr w:rsidR="0087729E" w:rsidSect="0018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28"/>
    <w:rsid w:val="001867BF"/>
    <w:rsid w:val="003C7255"/>
    <w:rsid w:val="0087729E"/>
    <w:rsid w:val="00D603DE"/>
    <w:rsid w:val="00DD4028"/>
    <w:rsid w:val="00EF71DB"/>
    <w:rsid w:val="00F2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ProcJen</cp:lastModifiedBy>
  <cp:revision>2</cp:revision>
  <dcterms:created xsi:type="dcterms:W3CDTF">2021-01-25T10:17:00Z</dcterms:created>
  <dcterms:modified xsi:type="dcterms:W3CDTF">2021-01-25T10:17:00Z</dcterms:modified>
</cp:coreProperties>
</file>