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29" w:rsidRDefault="00044729" w:rsidP="00B155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18"/>
          <w:szCs w:val="18"/>
          <w:lang w:val="ru-RU"/>
        </w:rPr>
      </w:pPr>
    </w:p>
    <w:p w:rsidR="00DD4429" w:rsidRPr="00044729" w:rsidRDefault="00B155FA" w:rsidP="00044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А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нкета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д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ля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г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раждан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в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в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озрасте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7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5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л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ет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и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 </w:t>
      </w:r>
      <w:r w:rsidRPr="00044729">
        <w:rPr>
          <w:rFonts w:ascii="Arial" w:hAnsi="Arial" w:cs="Arial"/>
          <w:b/>
          <w:bCs/>
          <w:sz w:val="18"/>
          <w:szCs w:val="18"/>
          <w:u w:val="single"/>
          <w:lang w:val="ru-RU"/>
        </w:rPr>
        <w:t>с</w:t>
      </w:r>
      <w:r w:rsidRPr="00044729">
        <w:rPr>
          <w:rFonts w:ascii="Arial" w:hAnsi="Arial" w:cs="Arial"/>
          <w:b/>
          <w:bCs/>
          <w:noProof/>
          <w:sz w:val="18"/>
          <w:szCs w:val="18"/>
          <w:u w:val="single"/>
          <w:lang w:val="ru-RU"/>
        </w:rPr>
        <w:t xml:space="preserve">тарше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н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 xml:space="preserve">выявление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br/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хронических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неинфекционных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з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аболеваний,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ф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акторов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р</w:t>
      </w:r>
      <w:r w:rsidRPr="00044729">
        <w:rPr>
          <w:rFonts w:ascii="Arial" w:hAnsi="Arial" w:cs="Arial"/>
          <w:b/>
          <w:bCs/>
          <w:noProof/>
          <w:sz w:val="18"/>
          <w:szCs w:val="18"/>
          <w:lang w:val="ru-RU"/>
        </w:rPr>
        <w:t xml:space="preserve">иска, </w:t>
      </w:r>
      <w:r w:rsidRPr="00044729">
        <w:rPr>
          <w:rFonts w:ascii="Arial" w:hAnsi="Arial" w:cs="Arial"/>
          <w:b/>
          <w:bCs/>
          <w:sz w:val="18"/>
          <w:szCs w:val="18"/>
          <w:lang w:val="ru-RU"/>
        </w:rPr>
        <w:t>старческой астении</w:t>
      </w:r>
    </w:p>
    <w:p w:rsidR="00044729" w:rsidRPr="00044729" w:rsidRDefault="00044729" w:rsidP="000447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7087"/>
        <w:gridCol w:w="1276"/>
        <w:gridCol w:w="1088"/>
      </w:tblGrid>
      <w:tr w:rsidR="00B155FA" w:rsidRPr="00B42E5E" w:rsidTr="00335AA3">
        <w:trPr>
          <w:trHeight w:val="279"/>
        </w:trPr>
        <w:tc>
          <w:tcPr>
            <w:tcW w:w="98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Дата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бследования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день,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год):</w:t>
            </w:r>
          </w:p>
        </w:tc>
      </w:tr>
      <w:tr w:rsidR="00B155FA" w:rsidRPr="00665A24" w:rsidTr="00875319">
        <w:trPr>
          <w:trHeight w:val="284"/>
        </w:trPr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Ф.И.О.: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Пол:</w:t>
            </w:r>
          </w:p>
        </w:tc>
      </w:tr>
      <w:tr w:rsidR="00B155FA" w:rsidRPr="00665A24" w:rsidTr="00875319">
        <w:trPr>
          <w:trHeight w:val="284"/>
        </w:trPr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Дата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ождения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день,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есяц,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год):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25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Полных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лет:</w:t>
            </w:r>
          </w:p>
        </w:tc>
      </w:tr>
      <w:tr w:rsidR="00B155FA" w:rsidRPr="00665A24" w:rsidTr="00875319">
        <w:trPr>
          <w:trHeight w:val="279"/>
        </w:trPr>
        <w:tc>
          <w:tcPr>
            <w:tcW w:w="75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Поликлиника </w:t>
            </w:r>
            <w:r w:rsidRPr="00665A24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а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ч/фель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ш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>е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р:</w:t>
            </w:r>
          </w:p>
        </w:tc>
      </w:tr>
      <w:tr w:rsidR="00B155FA" w:rsidRPr="00B42E5E" w:rsidTr="00875319">
        <w:trPr>
          <w:trHeight w:val="27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44224B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Есть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ледующие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х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ронические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з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аболевания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(состояния):</w:t>
            </w:r>
          </w:p>
        </w:tc>
      </w:tr>
      <w:tr w:rsidR="00B155FA" w:rsidRPr="00665A24" w:rsidTr="00875319">
        <w:trPr>
          <w:trHeight w:val="54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1.1.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ипертоническая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олезнь,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овышенное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артериальное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давление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артериальная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гипертония)?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783F51">
        <w:trPr>
          <w:trHeight w:val="30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="00783F51"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снижения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давления?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783F51">
        <w:trPr>
          <w:trHeight w:val="40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91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1.2.сахарный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иабет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овышенный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ровень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г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люкозы </w:t>
            </w:r>
            <w:r w:rsidR="00783F51"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(сахара) 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в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крови?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783F51">
        <w:trPr>
          <w:trHeight w:val="44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нижения </w:t>
            </w:r>
            <w:r w:rsidR="00783F51"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уровня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сахара?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875319">
        <w:trPr>
          <w:trHeight w:val="27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1.3.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з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локачественное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новообразование?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875319">
        <w:trPr>
          <w:trHeight w:val="26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какое</w:t>
            </w:r>
            <w:proofErr w:type="gramStart"/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?</w:t>
            </w:r>
            <w:proofErr w:type="gramEnd"/>
          </w:p>
        </w:tc>
      </w:tr>
      <w:tr w:rsidR="00B155FA" w:rsidRPr="00665A24" w:rsidTr="00875319">
        <w:trPr>
          <w:trHeight w:val="29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1.4,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овышенный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ровень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холестерина?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783F51">
        <w:trPr>
          <w:trHeight w:val="41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Если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«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Да»,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т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о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ринимаете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репараты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нижения </w:t>
            </w:r>
            <w:r w:rsidR="00783F51"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уровня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холестерина?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875319">
        <w:trPr>
          <w:trHeight w:val="27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1.5.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еренесенный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нфаркт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миокарда?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875319">
        <w:trPr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1.6.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еренесенный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инсульт?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B155FA" w:rsidRPr="00665A24" w:rsidTr="00875319">
        <w:trPr>
          <w:trHeight w:val="28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335AA3">
            <w:pPr>
              <w:autoSpaceDE w:val="0"/>
              <w:autoSpaceDN w:val="0"/>
              <w:adjustRightInd w:val="0"/>
              <w:spacing w:after="0" w:line="240" w:lineRule="auto"/>
              <w:ind w:left="15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1.7.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х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ронический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ронхит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ли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бронхиальная</w:t>
            </w:r>
            <w:r w:rsidRPr="00665A24">
              <w:rPr>
                <w:rFonts w:ascii="Arial" w:hAnsi="Arial" w:cs="Arial"/>
                <w:noProof/>
                <w:sz w:val="18"/>
                <w:szCs w:val="18"/>
                <w:lang w:val="ru-RU"/>
              </w:rPr>
              <w:t xml:space="preserve"> 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астма?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55FA" w:rsidRPr="00665A24" w:rsidRDefault="00B155FA" w:rsidP="00875319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818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Возникает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ас,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огда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однимаетесь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естнице,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дете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в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гору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пешите,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ыходе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з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еплого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омещения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на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холодный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оздух,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оль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ли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щущение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авления, 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жжения</w:t>
            </w: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или тяжести за грудиной или в левой половине грудной клетки, с распространением в левую руку?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875319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875319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60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Если «Да», то проходит ли эта боль в покое через 10-20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мин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или через 2-5 мин после приема нитроглицерина?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5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4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Возникала ли у Вас резкая слабость в одной руке и/или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ноге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так, что Вы не могли взять или удержать предмет, встать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со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стула, пройтись по комнате?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3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5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Возникало ли у Вас внезапное без понятных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причин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кратковременное онемение в одной руке, ноге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или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половине лица, губы или языка?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54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6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Возникала у Вас когда-либо внезапно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кратковременная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потеря зрения на один глаз?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21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7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Бывают ли у Вас отеки на ногах к концу дня?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2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8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Курите ли Вы? (курение одной и более сигарет в день)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9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Были ли у Вас переломы при падении с высоты своего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роста,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при ходьбе по ровной поверхности или перелом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без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видимой причины, в т.ч. перелом позвонка?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4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44224B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Считаете ли Вы, что Ваш рост заметно снизился за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последние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годы?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6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11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E470C2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Присутствует ли в Вашем ежедневном рационе 2 и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более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порции фруктов или овощей? (1 порция =200 гр. овощей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или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= 1 фрукт среднего размера)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5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783F51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Употребляете ли Вы белковую пищу (мясо, рыбу,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бобовые,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молочные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продукты)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3 раза или более в неделю?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23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lastRenderedPageBreak/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13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E470C2" w:rsidRPr="00665A24" w:rsidRDefault="00783F51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Тратите ли Вы ежедневно на ходьбу, утреннюю гимнастику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другие физические упражнения 30 минут и более?</w:t>
            </w:r>
          </w:p>
          <w:p w:rsidR="00E470C2" w:rsidRPr="00665A24" w:rsidRDefault="00E470C2" w:rsidP="00E470C2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29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14</w:t>
            </w: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Были ли у Вас случаи падений за последний год?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0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15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E470C2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  <w:p w:rsidR="00E470C2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Испытываете ли Вы существенные ограничения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повседневной жизни </w:t>
            </w:r>
          </w:p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из-за снижения зрения?</w:t>
            </w:r>
          </w:p>
          <w:p w:rsidR="00E470C2" w:rsidRPr="00665A24" w:rsidRDefault="00E470C2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5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16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70C2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Испытываете ли Вы существенные ограничения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в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повседневной жизни </w:t>
            </w:r>
          </w:p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из-за снижения слуха?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577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17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Чувствуете ли Вы себя подавленным, грустным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или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встревоженным в последнее время?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E470C2">
        <w:trPr>
          <w:trHeight w:val="415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18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Страдаете ли Вы недержанием мочи?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19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Испытываете ли Вы затруднения при перемещении по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дому,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улице (ходьба на 100 м), подъем на 1 лестничный пролет?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20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335AA3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Есть ли у Вас проблемы с памятью,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пониманием,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ориентацией или способностью планировать?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Считаете ли Вы, что заметно похудели за последнее время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br/>
              <w:t>(не менее 5 кг за полгода)?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22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Если Вы похудели, считаете ли Вы, что это связано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со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специальным соблюдением диеты или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увеличением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физической активности?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Если Вы похудели, считаете ли Вы, что это связано </w:t>
            </w:r>
            <w:r w:rsidR="00E470C2"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со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>снижением аппетита?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783F51" w:rsidRPr="00665A24" w:rsidTr="00783F51">
        <w:trPr>
          <w:trHeight w:val="676"/>
        </w:trPr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44224B" w:rsidP="004422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 </w:t>
            </w:r>
            <w:r w:rsidR="00783F51" w:rsidRPr="00665A24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24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t xml:space="preserve">Сколько лекарственных препаратов Вы принимаете </w:t>
            </w:r>
            <w:r w:rsidRPr="00665A24">
              <w:rPr>
                <w:rFonts w:ascii="Arial" w:hAnsi="Arial" w:cs="Arial"/>
                <w:b/>
                <w:bCs/>
                <w:noProof/>
                <w:sz w:val="18"/>
                <w:szCs w:val="18"/>
                <w:lang w:val="ru-RU"/>
              </w:rPr>
              <w:br/>
              <w:t>ежедневно или несколько раз в неделю?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До 5</w:t>
            </w:r>
          </w:p>
        </w:tc>
        <w:tc>
          <w:tcPr>
            <w:tcW w:w="1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3F51" w:rsidRPr="00665A24" w:rsidRDefault="00783F51" w:rsidP="00783F51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A24">
              <w:rPr>
                <w:rFonts w:ascii="Arial" w:hAnsi="Arial" w:cs="Arial"/>
                <w:sz w:val="18"/>
                <w:szCs w:val="18"/>
                <w:lang w:val="ru-RU"/>
              </w:rPr>
              <w:t>5 и более</w:t>
            </w:r>
          </w:p>
        </w:tc>
      </w:tr>
    </w:tbl>
    <w:p w:rsidR="00B155FA" w:rsidRPr="0044224B" w:rsidRDefault="00B155FA" w:rsidP="00272A63">
      <w:pPr>
        <w:rPr>
          <w:lang w:val="ru-RU"/>
        </w:rPr>
      </w:pPr>
    </w:p>
    <w:sectPr w:rsidR="00B155FA" w:rsidRPr="0044224B" w:rsidSect="00F44B0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drawingGridHorizontalSpacing w:val="110"/>
  <w:displayHorizontalDrawingGridEvery w:val="2"/>
  <w:characterSpacingControl w:val="doNotCompress"/>
  <w:compat/>
  <w:rsids>
    <w:rsidRoot w:val="00B155FA"/>
    <w:rsid w:val="00044729"/>
    <w:rsid w:val="00272A63"/>
    <w:rsid w:val="00335AA3"/>
    <w:rsid w:val="00391F6C"/>
    <w:rsid w:val="0044224B"/>
    <w:rsid w:val="00460BD6"/>
    <w:rsid w:val="00665A24"/>
    <w:rsid w:val="00783F51"/>
    <w:rsid w:val="00875319"/>
    <w:rsid w:val="008C3659"/>
    <w:rsid w:val="00925361"/>
    <w:rsid w:val="00AA1F83"/>
    <w:rsid w:val="00B155FA"/>
    <w:rsid w:val="00B4282A"/>
    <w:rsid w:val="00B42E5E"/>
    <w:rsid w:val="00DD4429"/>
    <w:rsid w:val="00E470C2"/>
    <w:rsid w:val="00F4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2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2</cp:revision>
  <dcterms:created xsi:type="dcterms:W3CDTF">2018-05-14T08:14:00Z</dcterms:created>
  <dcterms:modified xsi:type="dcterms:W3CDTF">2018-05-14T08:14:00Z</dcterms:modified>
</cp:coreProperties>
</file>